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AB2DA" w14:textId="77777777" w:rsidR="00DE1465" w:rsidRPr="00AB40DC" w:rsidRDefault="000C55EA">
      <w:pPr>
        <w:pStyle w:val="Body"/>
        <w:spacing w:after="0" w:line="240" w:lineRule="auto"/>
        <w:jc w:val="center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AB40DC">
        <w:rPr>
          <w:rFonts w:ascii="Times New Roman" w:eastAsia="Book Antiqua" w:hAnsi="Times New Roman" w:cs="Times New Roman"/>
          <w:noProof/>
          <w:color w:val="000000" w:themeColor="text1"/>
          <w:sz w:val="24"/>
          <w:szCs w:val="24"/>
          <w:lang w:val="en-GB" w:eastAsia="en-GB"/>
        </w:rPr>
        <w:drawing>
          <wp:inline distT="0" distB="0" distL="0" distR="0" wp14:anchorId="68245236" wp14:editId="5472D395">
            <wp:extent cx="571500" cy="733425"/>
            <wp:effectExtent l="0" t="0" r="0" b="0"/>
            <wp:docPr id="1073741825" name="officeArt object" descr="stem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stema"/>
                    <pic:cNvPicPr/>
                  </pic:nvPicPr>
                  <pic:blipFill rotWithShape="1"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</w:p>
    <w:p w14:paraId="67DC2478" w14:textId="77777777" w:rsidR="00DE1465" w:rsidRPr="00AB40DC" w:rsidRDefault="00DE1465">
      <w:pPr>
        <w:pStyle w:val="Body"/>
        <w:spacing w:after="0" w:line="240" w:lineRule="auto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036FF02E" w14:textId="77777777" w:rsidR="00DE1465" w:rsidRPr="00AB40DC" w:rsidRDefault="000C55EA">
      <w:pPr>
        <w:pStyle w:val="Body"/>
        <w:spacing w:after="0" w:line="240" w:lineRule="auto"/>
        <w:jc w:val="center"/>
        <w:rPr>
          <w:rFonts w:ascii="Times New Roman" w:eastAsia="Times New Roman Bold" w:hAnsi="Times New Roman" w:cs="Times New Roman"/>
          <w:b/>
          <w:color w:val="000000" w:themeColor="text1"/>
          <w:sz w:val="24"/>
          <w:szCs w:val="24"/>
        </w:rPr>
      </w:pPr>
      <w:r w:rsidRPr="00AB40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REPUBLIKA E SHQIPËRISË</w:t>
      </w:r>
    </w:p>
    <w:p w14:paraId="785DCD5B" w14:textId="77777777" w:rsidR="00DE1465" w:rsidRPr="00AB40DC" w:rsidRDefault="000C55EA">
      <w:pPr>
        <w:pStyle w:val="Body"/>
        <w:tabs>
          <w:tab w:val="left" w:pos="8520"/>
        </w:tabs>
        <w:spacing w:after="0" w:line="240" w:lineRule="auto"/>
        <w:jc w:val="center"/>
        <w:rPr>
          <w:rFonts w:ascii="Times New Roman" w:eastAsia="Times New Roman Bold" w:hAnsi="Times New Roman" w:cs="Times New Roman"/>
          <w:b/>
          <w:color w:val="000000" w:themeColor="text1"/>
          <w:sz w:val="24"/>
          <w:szCs w:val="24"/>
        </w:rPr>
      </w:pPr>
      <w:r w:rsidRPr="00AB40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KUVENDI</w:t>
      </w:r>
    </w:p>
    <w:p w14:paraId="419C0230" w14:textId="77777777" w:rsidR="00DE1465" w:rsidRPr="00AB40DC" w:rsidRDefault="00DE1465">
      <w:pPr>
        <w:pStyle w:val="Body"/>
        <w:tabs>
          <w:tab w:val="left" w:pos="8520"/>
        </w:tabs>
        <w:spacing w:after="0" w:line="240" w:lineRule="auto"/>
        <w:jc w:val="center"/>
        <w:rPr>
          <w:rFonts w:ascii="Times New Roman" w:eastAsia="Times New Roman Bold" w:hAnsi="Times New Roman" w:cs="Times New Roman"/>
          <w:b/>
          <w:color w:val="000000" w:themeColor="text1"/>
          <w:sz w:val="24"/>
          <w:szCs w:val="24"/>
        </w:rPr>
      </w:pPr>
    </w:p>
    <w:p w14:paraId="190CB518" w14:textId="77777777" w:rsidR="00DE1465" w:rsidRPr="00AB40DC" w:rsidRDefault="00DE1465">
      <w:pPr>
        <w:pStyle w:val="Body"/>
        <w:spacing w:after="0" w:line="240" w:lineRule="auto"/>
        <w:jc w:val="center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178C2267" w14:textId="77777777" w:rsidR="00DE1465" w:rsidRPr="00AB40DC" w:rsidRDefault="00DE1465">
      <w:pPr>
        <w:pStyle w:val="Body"/>
        <w:spacing w:after="0" w:line="240" w:lineRule="auto"/>
        <w:jc w:val="center"/>
        <w:outlineLvl w:val="0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7610843C" w14:textId="77777777" w:rsidR="00DE1465" w:rsidRPr="00AB40DC" w:rsidRDefault="00DE1465">
      <w:pPr>
        <w:pStyle w:val="Body"/>
        <w:spacing w:after="0" w:line="240" w:lineRule="auto"/>
        <w:jc w:val="center"/>
        <w:outlineLvl w:val="0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72ADE230" w14:textId="77777777" w:rsidR="00DE1465" w:rsidRPr="00AB40DC" w:rsidRDefault="00AB40DC">
      <w:pPr>
        <w:pStyle w:val="Body"/>
        <w:spacing w:after="0" w:line="240" w:lineRule="auto"/>
        <w:jc w:val="center"/>
        <w:outlineLvl w:val="0"/>
        <w:rPr>
          <w:rFonts w:ascii="Times New Roman" w:eastAsia="Times New Roman Bold" w:hAnsi="Times New Roman" w:cs="Times New Roman"/>
          <w:b/>
          <w:color w:val="000000" w:themeColor="text1"/>
          <w:sz w:val="24"/>
          <w:szCs w:val="24"/>
        </w:rPr>
      </w:pPr>
      <w:r w:rsidRPr="00AB40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PROJEKT</w:t>
      </w:r>
      <w:r w:rsidR="000C55EA" w:rsidRPr="00AB40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LIGJ</w:t>
      </w:r>
    </w:p>
    <w:p w14:paraId="13CB36F6" w14:textId="77777777" w:rsidR="00DE1465" w:rsidRPr="00AB40DC" w:rsidRDefault="00DE1465">
      <w:pPr>
        <w:pStyle w:val="Body"/>
        <w:spacing w:after="0" w:line="240" w:lineRule="auto"/>
        <w:rPr>
          <w:rFonts w:ascii="Times New Roman" w:eastAsia="Times New Roman Bold" w:hAnsi="Times New Roman" w:cs="Times New Roman"/>
          <w:b/>
          <w:color w:val="000000" w:themeColor="text1"/>
          <w:sz w:val="24"/>
          <w:szCs w:val="24"/>
        </w:rPr>
      </w:pPr>
    </w:p>
    <w:p w14:paraId="76084804" w14:textId="77777777" w:rsidR="00DE1465" w:rsidRPr="00AB40DC" w:rsidRDefault="000C55EA">
      <w:pPr>
        <w:pStyle w:val="Body"/>
        <w:spacing w:after="0" w:line="240" w:lineRule="auto"/>
        <w:jc w:val="center"/>
        <w:outlineLvl w:val="0"/>
        <w:rPr>
          <w:rFonts w:ascii="Times New Roman" w:eastAsia="Times New Roman Bold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AB40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Nr</w:t>
      </w:r>
      <w:proofErr w:type="spellEnd"/>
      <w:r w:rsidRPr="00AB40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_____, </w:t>
      </w:r>
      <w:proofErr w:type="spellStart"/>
      <w:r w:rsidRPr="00AB40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Dat</w:t>
      </w:r>
      <w:proofErr w:type="spellEnd"/>
      <w:r w:rsidRPr="00AB40DC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ë </w:t>
      </w:r>
      <w:r w:rsidRPr="00AB40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</w:t>
      </w:r>
      <w:proofErr w:type="gramStart"/>
      <w:r w:rsidRPr="00AB40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_._</w:t>
      </w:r>
      <w:proofErr w:type="gramEnd"/>
      <w:r w:rsidRPr="00AB40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__.2018</w:t>
      </w:r>
    </w:p>
    <w:p w14:paraId="36BFBAB0" w14:textId="77777777" w:rsidR="00DE1465" w:rsidRPr="00AB40DC" w:rsidRDefault="00DE1465">
      <w:pPr>
        <w:pStyle w:val="Body"/>
        <w:spacing w:after="0" w:line="240" w:lineRule="auto"/>
        <w:jc w:val="center"/>
        <w:outlineLvl w:val="0"/>
        <w:rPr>
          <w:rFonts w:ascii="Times New Roman" w:eastAsia="Times New Roman Bold" w:hAnsi="Times New Roman" w:cs="Times New Roman"/>
          <w:b/>
          <w:color w:val="000000" w:themeColor="text1"/>
          <w:sz w:val="24"/>
          <w:szCs w:val="24"/>
        </w:rPr>
      </w:pPr>
    </w:p>
    <w:p w14:paraId="7469C7E1" w14:textId="77777777" w:rsidR="00DE1465" w:rsidRPr="00AB40DC" w:rsidRDefault="00DE1465" w:rsidP="00F27382">
      <w:pPr>
        <w:pStyle w:val="Body"/>
        <w:spacing w:after="0" w:line="240" w:lineRule="auto"/>
        <w:outlineLvl w:val="0"/>
        <w:rPr>
          <w:rFonts w:ascii="Times New Roman" w:eastAsia="Times New Roman Bold" w:hAnsi="Times New Roman" w:cs="Times New Roman"/>
          <w:b/>
          <w:color w:val="000000" w:themeColor="text1"/>
          <w:sz w:val="24"/>
          <w:szCs w:val="24"/>
        </w:rPr>
      </w:pPr>
    </w:p>
    <w:p w14:paraId="1925E9B1" w14:textId="77777777" w:rsidR="00DE1465" w:rsidRPr="00AB40DC" w:rsidRDefault="000C55EA">
      <w:pPr>
        <w:pStyle w:val="Body"/>
        <w:spacing w:after="0" w:line="240" w:lineRule="auto"/>
        <w:jc w:val="center"/>
        <w:rPr>
          <w:rFonts w:ascii="Times New Roman" w:eastAsia="Times New Roman Bold" w:hAnsi="Times New Roman" w:cs="Times New Roman"/>
          <w:b/>
          <w:color w:val="000000" w:themeColor="text1"/>
          <w:sz w:val="24"/>
          <w:szCs w:val="24"/>
        </w:rPr>
      </w:pPr>
      <w:r w:rsidRPr="00AB40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PËR </w:t>
      </w:r>
    </w:p>
    <w:p w14:paraId="5E82F4F4" w14:textId="77777777" w:rsidR="00DE1465" w:rsidRPr="00AB40DC" w:rsidRDefault="00DE1465">
      <w:pPr>
        <w:pStyle w:val="Body"/>
        <w:spacing w:after="0" w:line="240" w:lineRule="auto"/>
        <w:jc w:val="center"/>
        <w:rPr>
          <w:rFonts w:ascii="Times New Roman" w:eastAsia="Times New Roman Bold" w:hAnsi="Times New Roman" w:cs="Times New Roman"/>
          <w:b/>
          <w:color w:val="000000" w:themeColor="text1"/>
          <w:sz w:val="24"/>
          <w:szCs w:val="24"/>
        </w:rPr>
      </w:pPr>
    </w:p>
    <w:p w14:paraId="60FC23AF" w14:textId="77777777" w:rsidR="00DE1465" w:rsidRPr="00AB40DC" w:rsidRDefault="000C55EA">
      <w:pPr>
        <w:pStyle w:val="Body"/>
        <w:spacing w:after="0" w:line="240" w:lineRule="auto"/>
        <w:jc w:val="center"/>
        <w:rPr>
          <w:rFonts w:ascii="Times New Roman" w:eastAsia="Times New Roman Bold" w:hAnsi="Times New Roman" w:cs="Times New Roman"/>
          <w:b/>
          <w:color w:val="000000" w:themeColor="text1"/>
          <w:sz w:val="24"/>
          <w:szCs w:val="24"/>
        </w:rPr>
      </w:pPr>
      <w:r w:rsidRPr="00AB40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DISA SHTESA DHE NDRYSHIME NË LIGJIN NR. 9918, DATË 19.5.2008 “</w:t>
      </w:r>
      <w:r w:rsidRPr="00AB40DC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PËR KOMUNIKIMET ELEKTRONIKE NË REPUBLIKËN E SHQIPËRISË</w:t>
      </w:r>
      <w:r w:rsidRPr="00AB40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 I NDRYSHUAR</w:t>
      </w:r>
    </w:p>
    <w:p w14:paraId="43F1D1C2" w14:textId="77777777" w:rsidR="00DE1465" w:rsidRPr="00AB40DC" w:rsidRDefault="00DE1465">
      <w:pPr>
        <w:pStyle w:val="Body"/>
        <w:spacing w:after="0" w:line="240" w:lineRule="auto"/>
        <w:rPr>
          <w:rFonts w:ascii="Times New Roman" w:eastAsia="Times New Roman Bold" w:hAnsi="Times New Roman" w:cs="Times New Roman"/>
          <w:caps/>
          <w:color w:val="000000" w:themeColor="text1"/>
          <w:sz w:val="24"/>
          <w:szCs w:val="24"/>
        </w:rPr>
      </w:pPr>
    </w:p>
    <w:p w14:paraId="2F08C982" w14:textId="77777777" w:rsidR="00DE1465" w:rsidRPr="00AB40DC" w:rsidRDefault="00DE1465">
      <w:pPr>
        <w:pStyle w:val="Body"/>
        <w:spacing w:after="0" w:line="240" w:lineRule="auto"/>
        <w:rPr>
          <w:rFonts w:ascii="Times New Roman" w:eastAsia="Times New Roman Bold" w:hAnsi="Times New Roman" w:cs="Times New Roman"/>
          <w:caps/>
          <w:color w:val="000000" w:themeColor="text1"/>
          <w:sz w:val="24"/>
          <w:szCs w:val="24"/>
        </w:rPr>
      </w:pPr>
    </w:p>
    <w:p w14:paraId="7F274562" w14:textId="77777777" w:rsidR="00DE1465" w:rsidRPr="00AB40DC" w:rsidRDefault="000C55EA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AB40D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mb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shtetje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t</w:t>
      </w:r>
      <w:r w:rsidRPr="00AB40D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neneve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78 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83, 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pika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 t</w:t>
      </w:r>
      <w:r w:rsidRPr="00AB40D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Kushtetut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AB40DC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s, me 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propozimin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e K</w:t>
      </w:r>
      <w:r w:rsidRPr="00AB40D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shillit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Pr="00AB40D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Ministrave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209DB38B" w14:textId="77777777" w:rsidR="00DE1465" w:rsidRPr="00AB40DC" w:rsidRDefault="00DE1465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CFDA78C" w14:textId="77777777" w:rsidR="00DE1465" w:rsidRPr="00AB40DC" w:rsidRDefault="00DE1465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A118DB7" w14:textId="77777777" w:rsidR="00DE1465" w:rsidRPr="00AB40DC" w:rsidRDefault="000C55EA">
      <w:pPr>
        <w:pStyle w:val="Body"/>
        <w:spacing w:after="0" w:line="240" w:lineRule="auto"/>
        <w:jc w:val="center"/>
        <w:outlineLvl w:val="0"/>
        <w:rPr>
          <w:rFonts w:ascii="Times New Roman" w:eastAsia="Times New Roman Bold" w:hAnsi="Times New Roman" w:cs="Times New Roman"/>
          <w:b/>
          <w:color w:val="000000" w:themeColor="text1"/>
          <w:sz w:val="24"/>
          <w:szCs w:val="24"/>
        </w:rPr>
      </w:pPr>
      <w:r w:rsidRPr="00AB40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 U V E N D I</w:t>
      </w:r>
    </w:p>
    <w:p w14:paraId="5E764F84" w14:textId="77777777" w:rsidR="00DE1465" w:rsidRPr="00AB40DC" w:rsidRDefault="000C55EA">
      <w:pPr>
        <w:pStyle w:val="Body"/>
        <w:spacing w:after="0" w:line="240" w:lineRule="auto"/>
        <w:jc w:val="center"/>
        <w:outlineLvl w:val="0"/>
        <w:rPr>
          <w:rFonts w:ascii="Times New Roman" w:eastAsia="Times New Roman Bold" w:hAnsi="Times New Roman" w:cs="Times New Roman"/>
          <w:b/>
          <w:color w:val="000000" w:themeColor="text1"/>
          <w:sz w:val="24"/>
          <w:szCs w:val="24"/>
        </w:rPr>
      </w:pPr>
      <w:r w:rsidRPr="00AB40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REPUBLIKËS SË SHQIPËRISË</w:t>
      </w:r>
    </w:p>
    <w:p w14:paraId="7BD550F8" w14:textId="77777777" w:rsidR="00DE1465" w:rsidRPr="00AB40DC" w:rsidRDefault="00DE1465">
      <w:pPr>
        <w:pStyle w:val="Body"/>
        <w:spacing w:after="0" w:line="240" w:lineRule="auto"/>
        <w:jc w:val="center"/>
        <w:outlineLvl w:val="0"/>
        <w:rPr>
          <w:rFonts w:ascii="Times New Roman" w:eastAsia="Times New Roman Bold" w:hAnsi="Times New Roman" w:cs="Times New Roman"/>
          <w:b/>
          <w:color w:val="000000" w:themeColor="text1"/>
          <w:sz w:val="24"/>
          <w:szCs w:val="24"/>
        </w:rPr>
      </w:pPr>
    </w:p>
    <w:p w14:paraId="41902804" w14:textId="77777777" w:rsidR="00DE1465" w:rsidRPr="00AB40DC" w:rsidRDefault="000C55EA">
      <w:pPr>
        <w:pStyle w:val="Body"/>
        <w:spacing w:after="0" w:line="240" w:lineRule="auto"/>
        <w:jc w:val="center"/>
        <w:outlineLvl w:val="0"/>
        <w:rPr>
          <w:rFonts w:ascii="Times New Roman" w:eastAsia="Times New Roman Bold" w:hAnsi="Times New Roman" w:cs="Times New Roman"/>
          <w:b/>
          <w:color w:val="000000" w:themeColor="text1"/>
          <w:sz w:val="24"/>
          <w:szCs w:val="24"/>
        </w:rPr>
      </w:pPr>
      <w:r w:rsidRPr="00AB40DC">
        <w:rPr>
          <w:rFonts w:ascii="Times New Roman" w:hAnsi="Times New Roman" w:cs="Times New Roman"/>
          <w:b/>
          <w:color w:val="000000" w:themeColor="text1"/>
          <w:sz w:val="24"/>
          <w:szCs w:val="24"/>
          <w:lang w:val="pt-PT"/>
        </w:rPr>
        <w:t>V E N D O S I:</w:t>
      </w:r>
    </w:p>
    <w:p w14:paraId="525BE6E9" w14:textId="77777777" w:rsidR="00DE1465" w:rsidRPr="00AB40DC" w:rsidRDefault="00DE1465">
      <w:pPr>
        <w:pStyle w:val="Body"/>
        <w:spacing w:after="0" w:line="240" w:lineRule="auto"/>
        <w:rPr>
          <w:rFonts w:ascii="Times New Roman" w:eastAsia="Times New Roman Bold" w:hAnsi="Times New Roman" w:cs="Times New Roman"/>
          <w:caps/>
          <w:color w:val="000000" w:themeColor="text1"/>
          <w:sz w:val="24"/>
          <w:szCs w:val="24"/>
        </w:rPr>
      </w:pPr>
    </w:p>
    <w:p w14:paraId="2AB66119" w14:textId="77777777" w:rsidR="00DE1465" w:rsidRPr="00AB40DC" w:rsidRDefault="00DE1465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1B7B780" w14:textId="77777777" w:rsidR="00DE1465" w:rsidRPr="00AB40DC" w:rsidRDefault="000C55EA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AB40D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ligjin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9918, 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dat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19.5.2008 “</w:t>
      </w:r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</w:t>
      </w:r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>ë</w:t>
      </w:r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r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komunikimet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elektronike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n</w:t>
      </w:r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 xml:space="preserve">ë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Republik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>ë</w:t>
      </w:r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it-IT"/>
        </w:rPr>
        <w:t xml:space="preserve">n e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it-IT"/>
        </w:rPr>
        <w:t>Shqip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>ë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ris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>ë</w:t>
      </w:r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”, 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ndryshuar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, b</w:t>
      </w:r>
      <w:r w:rsidRPr="00AB40D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hen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k</w:t>
      </w:r>
      <w:r w:rsidRPr="00AB40D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shtesa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ndryshime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00784E9" w14:textId="77777777" w:rsidR="00DE1465" w:rsidRPr="00AB40DC" w:rsidRDefault="00DE1465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82CF8F" w14:textId="77777777" w:rsidR="00DE1465" w:rsidRPr="00AB40DC" w:rsidRDefault="00DE1465">
      <w:pPr>
        <w:pStyle w:val="Body"/>
        <w:spacing w:after="0" w:line="240" w:lineRule="auto"/>
        <w:jc w:val="center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146196F7" w14:textId="77777777" w:rsidR="00DE1465" w:rsidRPr="00AB40DC" w:rsidRDefault="000C55EA">
      <w:pPr>
        <w:pStyle w:val="Body"/>
        <w:spacing w:after="0" w:line="240" w:lineRule="auto"/>
        <w:jc w:val="center"/>
        <w:rPr>
          <w:rFonts w:ascii="Times New Roman" w:eastAsia="Times New Roman Bold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AB40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C04B6A" w:rsidRPr="00AB40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eni</w:t>
      </w:r>
      <w:proofErr w:type="spellEnd"/>
      <w:r w:rsidR="00C04B6A" w:rsidRPr="00AB40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 </w:t>
      </w:r>
    </w:p>
    <w:p w14:paraId="7EE93880" w14:textId="77777777" w:rsidR="00DE1465" w:rsidRPr="00AB40DC" w:rsidRDefault="00DE1465">
      <w:pPr>
        <w:pStyle w:val="Body"/>
        <w:jc w:val="center"/>
        <w:rPr>
          <w:rFonts w:ascii="Times New Roman" w:eastAsia="Trebuchet MS Bold" w:hAnsi="Times New Roman" w:cs="Times New Roman"/>
          <w:color w:val="000000" w:themeColor="text1"/>
          <w:sz w:val="24"/>
          <w:szCs w:val="24"/>
        </w:rPr>
      </w:pPr>
    </w:p>
    <w:p w14:paraId="54297E3C" w14:textId="77777777" w:rsidR="00DE1465" w:rsidRPr="00AB40DC" w:rsidRDefault="000C55EA" w:rsidP="00AA6863">
      <w:pPr>
        <w:pStyle w:val="Body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AB40D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nenin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r w:rsidR="00AB40DC"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pas 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pik</w:t>
      </w:r>
      <w:r w:rsidRPr="00AB40D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ës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23 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shtohe</w:t>
      </w:r>
      <w:r w:rsidR="00AA6863" w:rsidRPr="00AB40D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proofErr w:type="spellStart"/>
      <w:r w:rsidR="00AA6863" w:rsidRPr="00AB40D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pikat</w:t>
      </w:r>
      <w:proofErr w:type="spellEnd"/>
      <w:r w:rsidR="00AA6863" w:rsidRPr="00AB40D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Pr="00AB40D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23/1</w:t>
      </w:r>
      <w:r w:rsidR="00AA6863" w:rsidRPr="00AB40D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proofErr w:type="spellStart"/>
      <w:r w:rsidR="00AA6863" w:rsidRPr="00AB40D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dhe</w:t>
      </w:r>
      <w:proofErr w:type="spellEnd"/>
      <w:r w:rsidR="00AA6863" w:rsidRPr="00AB40D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23/</w:t>
      </w:r>
      <w:proofErr w:type="gramStart"/>
      <w:r w:rsidR="00AA6863" w:rsidRPr="00AB40D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2 </w:t>
      </w:r>
      <w:r w:rsidRPr="00AB40D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me</w:t>
      </w:r>
      <w:proofErr w:type="gramEnd"/>
      <w:r w:rsidRPr="00AB40D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kë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AB40D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AB40D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mbajtje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56DCA7D3" w14:textId="77777777" w:rsidR="00693FB7" w:rsidRPr="00AB40DC" w:rsidRDefault="000C55EA" w:rsidP="00693FB7">
      <w:pPr>
        <w:pStyle w:val="ListParagraph"/>
        <w:spacing w:after="0" w:line="240" w:lineRule="auto"/>
        <w:ind w:left="360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  <w:lang w:val="pt-PT"/>
        </w:rPr>
      </w:pPr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“</w:t>
      </w:r>
      <w:r w:rsidR="00AA6863"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23/1.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it-IT"/>
        </w:rPr>
        <w:t>Ofruesi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it-IT"/>
        </w:rPr>
        <w:t xml:space="preserve"> i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it-IT"/>
        </w:rPr>
        <w:t>sh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>ë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de-DE"/>
        </w:rPr>
        <w:t>rbimit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de-DE"/>
        </w:rPr>
        <w:t xml:space="preserve"> t</w:t>
      </w:r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 xml:space="preserve">ë </w:t>
      </w:r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publikimeve elektronike</w:t>
      </w:r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>” ë</w:t>
      </w:r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sht</w:t>
      </w:r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 xml:space="preserve">ë </w:t>
      </w:r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personi fizik ose juridik, i regjistruar n</w:t>
      </w:r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>ë</w:t>
      </w:r>
      <w:r w:rsidR="00693FB7" w:rsidRPr="00AB40D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693FB7" w:rsidRPr="00AB40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në</w:t>
      </w:r>
      <w:proofErr w:type="spellEnd"/>
      <w:r w:rsidR="00693FB7" w:rsidRPr="00AB40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93FB7" w:rsidRPr="00AB40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regjistrin</w:t>
      </w:r>
      <w:proofErr w:type="spellEnd"/>
      <w:r w:rsidR="00693FB7" w:rsidRPr="00AB40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 </w:t>
      </w:r>
      <w:proofErr w:type="spellStart"/>
      <w:r w:rsidR="00693FB7" w:rsidRPr="00AB40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ofruesve</w:t>
      </w:r>
      <w:proofErr w:type="spellEnd"/>
      <w:r w:rsidR="00693FB7" w:rsidRPr="00AB40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93FB7" w:rsidRPr="00AB40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të</w:t>
      </w:r>
      <w:proofErr w:type="spellEnd"/>
      <w:r w:rsidR="00693FB7" w:rsidRPr="00AB40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93FB7" w:rsidRPr="00AB40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publikimeve</w:t>
      </w:r>
      <w:proofErr w:type="spellEnd"/>
      <w:r w:rsidR="00693FB7" w:rsidRPr="00AB40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93FB7" w:rsidRPr="00AB40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elektronike</w:t>
      </w:r>
      <w:proofErr w:type="spellEnd"/>
      <w:r w:rsidR="00693FB7" w:rsidRPr="00AB40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693FB7" w:rsidRPr="00AB40DC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q</w:t>
      </w:r>
      <w:r w:rsidR="00693FB7"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ë </w:t>
      </w:r>
      <w:proofErr w:type="spellStart"/>
      <w:r w:rsidR="00693FB7" w:rsidRPr="00AB40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ofron</w:t>
      </w:r>
      <w:proofErr w:type="spellEnd"/>
      <w:r w:rsidR="00693FB7" w:rsidRPr="00AB40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93FB7" w:rsidRPr="00AB40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sh</w:t>
      </w:r>
      <w:proofErr w:type="spellEnd"/>
      <w:r w:rsidR="00693FB7"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proofErr w:type="spellStart"/>
      <w:r w:rsidR="00693FB7" w:rsidRPr="00AB40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rbime</w:t>
      </w:r>
      <w:proofErr w:type="spellEnd"/>
      <w:r w:rsidR="00693FB7" w:rsidRPr="00AB40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</w:t>
      </w:r>
      <w:r w:rsidR="00693FB7"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ë </w:t>
      </w:r>
      <w:proofErr w:type="spellStart"/>
      <w:r w:rsidR="00693FB7" w:rsidRPr="00AB40D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publikimit</w:t>
      </w:r>
      <w:proofErr w:type="spellEnd"/>
      <w:r w:rsidR="00693FB7" w:rsidRPr="00AB40D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693FB7" w:rsidRPr="00AB40D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elektronik</w:t>
      </w:r>
      <w:proofErr w:type="spellEnd"/>
      <w:r w:rsidR="00693FB7" w:rsidRPr="00AB40D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.</w:t>
      </w:r>
      <w:r w:rsidR="00693FB7" w:rsidRPr="00AB40DC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”.</w:t>
      </w:r>
    </w:p>
    <w:p w14:paraId="6A1F364C" w14:textId="77777777" w:rsidR="00DE1465" w:rsidRPr="00AB40DC" w:rsidRDefault="00DE1465">
      <w:pPr>
        <w:pStyle w:val="Body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de-DE"/>
        </w:rPr>
      </w:pPr>
    </w:p>
    <w:p w14:paraId="4A72E9FC" w14:textId="77777777" w:rsidR="009066F2" w:rsidRPr="00AB40DC" w:rsidRDefault="009066F2" w:rsidP="009066F2">
      <w:pPr>
        <w:pStyle w:val="BodyA"/>
        <w:spacing w:after="0" w:line="240" w:lineRule="auto"/>
        <w:ind w:left="360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de-DE"/>
        </w:rPr>
        <w:t xml:space="preserve">23/2 </w:t>
      </w:r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1 “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Publikimi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elektronik”p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rfshin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 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nuk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kufizohet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programe/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publikime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, p</w:t>
      </w:r>
      <w:r w:rsidRPr="00AB40D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rmbajtja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cilave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, n</w:t>
      </w:r>
      <w:r w:rsidRPr="00AB40D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AB40D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rmjet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internetit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transmetohet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publikohet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mënyrë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ditore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ose 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periodike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nga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ofruesit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publikimeve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elektronike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, me q</w:t>
      </w:r>
      <w:r w:rsidRPr="00AB40D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llim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informimin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argetimin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dhe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edukimin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e 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publikut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.</w:t>
      </w:r>
      <w:r w:rsidRPr="00AB40D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“</w:t>
      </w:r>
    </w:p>
    <w:p w14:paraId="3587435C" w14:textId="77777777" w:rsidR="00DE1465" w:rsidRPr="00AB40DC" w:rsidRDefault="00DE1465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12FFFF5" w14:textId="77777777" w:rsidR="00C04B6A" w:rsidRPr="00AB40DC" w:rsidRDefault="00C04B6A" w:rsidP="00C04B6A">
      <w:pPr>
        <w:pStyle w:val="Body"/>
        <w:spacing w:after="0" w:line="240" w:lineRule="auto"/>
        <w:jc w:val="center"/>
        <w:rPr>
          <w:rFonts w:ascii="Times New Roman" w:eastAsia="Times New Roman Bold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AB40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Neni</w:t>
      </w:r>
      <w:proofErr w:type="spellEnd"/>
      <w:r w:rsidRPr="00AB40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</w:t>
      </w:r>
    </w:p>
    <w:p w14:paraId="497B242F" w14:textId="77777777" w:rsidR="00C04B6A" w:rsidRPr="00AB40DC" w:rsidRDefault="00C04B6A" w:rsidP="00C04B6A">
      <w:pPr>
        <w:pStyle w:val="Body"/>
        <w:spacing w:after="0" w:line="240" w:lineRule="auto"/>
        <w:jc w:val="center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1427F22C" w14:textId="77777777" w:rsidR="00C04B6A" w:rsidRPr="00AB40DC" w:rsidRDefault="00C04B6A" w:rsidP="00C04B6A">
      <w:pPr>
        <w:pStyle w:val="Body"/>
        <w:tabs>
          <w:tab w:val="left" w:pos="720"/>
          <w:tab w:val="left" w:pos="810"/>
          <w:tab w:val="left" w:pos="900"/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AB40D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nenin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8, 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shkronja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k) 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shkronja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rr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ndryshohen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Pr="00AB40D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posht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vijon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B824651" w14:textId="77777777" w:rsidR="00C04B6A" w:rsidRPr="00AB40DC" w:rsidRDefault="00C04B6A" w:rsidP="00C04B6A">
      <w:pPr>
        <w:pStyle w:val="Body"/>
        <w:tabs>
          <w:tab w:val="left" w:pos="720"/>
          <w:tab w:val="left" w:pos="810"/>
          <w:tab w:val="left" w:pos="900"/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FD08471" w14:textId="77777777" w:rsidR="00C04B6A" w:rsidRPr="00AB40DC" w:rsidRDefault="00C04B6A" w:rsidP="00C04B6A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“k)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  <w:t>administron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  <w:t>domain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  <w:t xml:space="preserve"> cc.TLD.al, n</w:t>
      </w:r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>ë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ndomanet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e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tij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si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dhe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p</w:t>
      </w:r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>ë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rcakton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me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rregullore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t</w:t>
      </w:r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 xml:space="preserve">ë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>posaçme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 xml:space="preserve">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it-IT"/>
        </w:rPr>
        <w:t>rregulla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it-IT"/>
        </w:rPr>
        <w:t xml:space="preserve"> t</w:t>
      </w:r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 xml:space="preserve">ë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holl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>ë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sishme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p</w:t>
      </w:r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>ë</w:t>
      </w:r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r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metodologjin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>ë</w:t>
      </w:r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de-DE"/>
        </w:rPr>
        <w:t xml:space="preserve">,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de-DE"/>
        </w:rPr>
        <w:t>pagesat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de-DE"/>
        </w:rPr>
        <w:t>, pro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çedur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>ë</w:t>
      </w:r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n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dhe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m</w:t>
      </w:r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>ë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nyr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>ë</w:t>
      </w:r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n e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menaxhimit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t</w:t>
      </w:r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 xml:space="preserve">ë </w:t>
      </w:r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>ëtij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 xml:space="preserve">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>shë</w:t>
      </w:r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rbimi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n</w:t>
      </w:r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 xml:space="preserve">ë </w:t>
      </w:r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</w:t>
      </w:r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>ë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rputhje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me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legjislacionin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n</w:t>
      </w:r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 xml:space="preserve">ë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de-DE"/>
        </w:rPr>
        <w:t>fuqi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de-DE"/>
        </w:rPr>
        <w:t>dhe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de-DE"/>
        </w:rPr>
        <w:t xml:space="preserve"> standartet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de-DE"/>
        </w:rPr>
        <w:t>nd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>ë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rkomb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>ë</w:t>
      </w:r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tare”</w:t>
      </w:r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14:paraId="6D75B5EB" w14:textId="77777777" w:rsidR="00C04B6A" w:rsidRPr="00AB40DC" w:rsidRDefault="00C04B6A" w:rsidP="00C04B6A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</w:p>
    <w:p w14:paraId="57D0F487" w14:textId="77777777" w:rsidR="00C04B6A" w:rsidRPr="00AB40DC" w:rsidRDefault="00C04B6A" w:rsidP="00C04B6A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sv-SE"/>
        </w:rPr>
        <w:t>rr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sv-SE"/>
        </w:rPr>
        <w:t xml:space="preserve">)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sv-SE"/>
        </w:rPr>
        <w:t>merr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sv-SE"/>
        </w:rPr>
        <w:t xml:space="preserve"> masat, q</w:t>
      </w:r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 xml:space="preserve">ë </w:t>
      </w:r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sip</w:t>
      </w:r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>ë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rmarr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>ë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pt-PT"/>
        </w:rPr>
        <w:t>sit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pt-PT"/>
        </w:rPr>
        <w:t xml:space="preserve"> e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pt-PT"/>
        </w:rPr>
        <w:t>rrjeteve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pt-PT"/>
        </w:rPr>
        <w:t xml:space="preserve"> t</w:t>
      </w:r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 xml:space="preserve">ë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komunikimeve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elektronike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dhe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t</w:t>
      </w:r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 xml:space="preserve">ë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sh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>ë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rbimeve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t</w:t>
      </w:r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 xml:space="preserve">ë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komunikimeve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elektronike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t</w:t>
      </w:r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 xml:space="preserve">ë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zbatojn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 xml:space="preserve">ë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detyrimet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q</w:t>
      </w:r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 xml:space="preserve">ë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kan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 xml:space="preserve">ë </w:t>
      </w:r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</w:t>
      </w:r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 xml:space="preserve">ë </w:t>
      </w:r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>ëjnë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 xml:space="preserve"> </w:t>
      </w:r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me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mbrojtjen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e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interesave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t</w:t>
      </w:r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 xml:space="preserve">ë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vendit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t</w:t>
      </w:r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 xml:space="preserve">ë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siguris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 xml:space="preserve">ë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publike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edhe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n</w:t>
      </w:r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 xml:space="preserve">ë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rast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lufte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apo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gjendje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t</w:t>
      </w:r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 xml:space="preserve">ë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jasht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>ë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it-IT"/>
        </w:rPr>
        <w:t>zakonshme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it-IT"/>
        </w:rPr>
        <w:t xml:space="preserve">, si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it-IT"/>
        </w:rPr>
        <w:t>dhe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it-IT"/>
        </w:rPr>
        <w:t xml:space="preserve"> t</w:t>
      </w:r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 xml:space="preserve">ë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garantojn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 xml:space="preserve">ë </w:t>
      </w:r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</w:t>
      </w:r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 xml:space="preserve">ë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it-IT"/>
        </w:rPr>
        <w:t>drejtat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it-IT"/>
        </w:rPr>
        <w:t>dhe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it-IT"/>
        </w:rPr>
        <w:t>lirit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 xml:space="preserve">ë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themelore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t</w:t>
      </w:r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 xml:space="preserve">ë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invidit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si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dhe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cdo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detyrim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</w:t>
      </w:r>
      <w:r w:rsidR="00F27382"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ë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parashikuar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</w:t>
      </w:r>
      <w:r w:rsidR="00F27382"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ë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kuadrin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ligjor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</w:t>
      </w:r>
      <w:r w:rsidR="00F27382"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ë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fuqi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</w:t>
      </w:r>
      <w:r w:rsidR="00F27382"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ë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RSH</w:t>
      </w:r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641B823" w14:textId="77777777" w:rsidR="00C04B6A" w:rsidRPr="00AB40DC" w:rsidRDefault="00C04B6A" w:rsidP="00C04B6A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41C912" w14:textId="77777777" w:rsidR="00DE1465" w:rsidRPr="00AB40DC" w:rsidRDefault="000C55EA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AB40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AB40DC" w:rsidRPr="00AB40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eni</w:t>
      </w:r>
      <w:proofErr w:type="spellEnd"/>
      <w:r w:rsidRPr="00AB40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066F2" w:rsidRPr="00AB40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</w:p>
    <w:p w14:paraId="50CB6D69" w14:textId="77777777" w:rsidR="009066F2" w:rsidRPr="00AB40DC" w:rsidRDefault="009066F2">
      <w:pPr>
        <w:pStyle w:val="Body"/>
        <w:spacing w:after="0" w:line="240" w:lineRule="auto"/>
        <w:jc w:val="center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273145FD" w14:textId="77777777" w:rsidR="00DE1465" w:rsidRPr="00AB40DC" w:rsidRDefault="000C55EA">
      <w:pPr>
        <w:pStyle w:val="Body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Pas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pik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s 2 t</w:t>
      </w:r>
      <w:r w:rsidRPr="00AB40D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nenit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12 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shtohet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pika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3 me 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kë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AB40D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AB40D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mbajatje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856C384" w14:textId="77777777" w:rsidR="00DE1465" w:rsidRPr="00AB40DC" w:rsidRDefault="000C55EA">
      <w:pPr>
        <w:pStyle w:val="Body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“3. AKEP-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bashk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>ë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punon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me AMA n</w:t>
      </w:r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 xml:space="preserve">ë </w:t>
      </w:r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</w:t>
      </w:r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>ë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rputhje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me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parashikimet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e k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>ëtij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 xml:space="preserve">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>ligji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 xml:space="preserve">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>dhe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 xml:space="preserve">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>dispozitave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 xml:space="preserve">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>të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 xml:space="preserve">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tjera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n</w:t>
      </w:r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>ë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it-IT"/>
        </w:rPr>
        <w:t>nligjore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it-IT"/>
        </w:rPr>
        <w:t xml:space="preserve"> si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it-IT"/>
        </w:rPr>
        <w:t>dhe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it-IT"/>
        </w:rPr>
        <w:t>siguron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it-IT"/>
        </w:rPr>
        <w:t>zbatimin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it-IT"/>
        </w:rPr>
        <w:t xml:space="preserve"> e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it-IT"/>
        </w:rPr>
        <w:t>vendimeve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it-IT"/>
        </w:rPr>
        <w:t xml:space="preserve"> t</w:t>
      </w:r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 xml:space="preserve">ë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</w:t>
      </w:r>
      <w:r w:rsidR="00F27382"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ë</w:t>
      </w:r>
      <w:r w:rsidR="009066F2"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shillit</w:t>
      </w:r>
      <w:proofErr w:type="spellEnd"/>
      <w:r w:rsidR="009066F2"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9066F2"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</w:t>
      </w:r>
      <w:r w:rsidR="00F27382"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ë</w:t>
      </w:r>
      <w:proofErr w:type="spellEnd"/>
      <w:r w:rsidR="009066F2"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9066F2"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Ankesave</w:t>
      </w:r>
      <w:proofErr w:type="spellEnd"/>
      <w:r w:rsidR="009066F2"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dhe</w:t>
      </w:r>
      <w:proofErr w:type="spellEnd"/>
      <w:proofErr w:type="gram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organeve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</w:t>
      </w:r>
      <w:r w:rsidR="00F27382"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ë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tjera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</w:t>
      </w:r>
      <w:r w:rsidR="00F27382"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ë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it-IT"/>
        </w:rPr>
        <w:t xml:space="preserve">AMA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it-IT"/>
        </w:rPr>
        <w:t>duke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it-IT"/>
        </w:rPr>
        <w:t>detyruar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9066F2"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it-IT"/>
        </w:rPr>
        <w:t>o</w:t>
      </w:r>
      <w:r w:rsidR="009066F2"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it-IT"/>
        </w:rPr>
        <w:t>fruesit</w:t>
      </w:r>
      <w:proofErr w:type="spellEnd"/>
      <w:r w:rsidR="009066F2"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it-IT"/>
        </w:rPr>
        <w:t xml:space="preserve"> </w:t>
      </w:r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it-IT"/>
        </w:rPr>
        <w:t xml:space="preserve">e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it-IT"/>
        </w:rPr>
        <w:t>sherbimeve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it-IT"/>
        </w:rPr>
        <w:t xml:space="preserve"> t</w:t>
      </w:r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 xml:space="preserve">ë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aksesit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ne internet t</w:t>
      </w:r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 xml:space="preserve">ë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zbatojn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 xml:space="preserve">ë </w:t>
      </w:r>
      <w:proofErr w:type="spellStart"/>
      <w:r w:rsidR="009066F2"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</w:t>
      </w:r>
      <w:r w:rsidR="009066F2"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ktet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</w:t>
      </w:r>
      <w:proofErr w:type="spellStart"/>
      <w:r w:rsidR="009066F2"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v</w:t>
      </w:r>
      <w:r w:rsidR="009066F2"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endimet</w:t>
      </w:r>
      <w:proofErr w:type="spellEnd"/>
      <w:r w:rsidR="009066F2"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</w:t>
      </w:r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>ë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rkat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>ë</w:t>
      </w:r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se t</w:t>
      </w:r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 xml:space="preserve">ë </w:t>
      </w:r>
      <w:proofErr w:type="spellStart"/>
      <w:r w:rsidR="009066F2"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>k</w:t>
      </w:r>
      <w:r w:rsidR="00F27382"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>ë</w:t>
      </w:r>
      <w:r w:rsidR="009066F2"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>tyre</w:t>
      </w:r>
      <w:proofErr w:type="spellEnd"/>
      <w:r w:rsidR="009066F2"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 xml:space="preserve"> </w:t>
      </w:r>
      <w:proofErr w:type="spellStart"/>
      <w:r w:rsidR="009066F2"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>autoriteteve</w:t>
      </w:r>
      <w:proofErr w:type="spellEnd"/>
      <w:r w:rsidR="009066F2"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 xml:space="preserve">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sipas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afateve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dhe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procedurave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t</w:t>
      </w:r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 xml:space="preserve">ë </w:t>
      </w:r>
      <w:proofErr w:type="spellStart"/>
      <w:r w:rsidR="009066F2"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>parashikuara</w:t>
      </w:r>
      <w:proofErr w:type="spellEnd"/>
      <w:r w:rsidR="009066F2"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 xml:space="preserve"> </w:t>
      </w:r>
      <w:proofErr w:type="spellStart"/>
      <w:r w:rsidR="009066F2"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>n</w:t>
      </w:r>
      <w:r w:rsidR="00F27382"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>ë</w:t>
      </w:r>
      <w:proofErr w:type="spellEnd"/>
      <w:r w:rsidR="009066F2"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 xml:space="preserve">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ES_tradnl"/>
        </w:rPr>
        <w:t>legjislacioni</w:t>
      </w:r>
      <w:r w:rsidR="009066F2"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ES_tradnl"/>
        </w:rPr>
        <w:t>n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ES_tradnl"/>
        </w:rPr>
        <w:t xml:space="preserve"> n</w:t>
      </w:r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  <w:lang w:val="nl-NL"/>
        </w:rPr>
        <w:t xml:space="preserve">ë </w:t>
      </w:r>
      <w:proofErr w:type="spellStart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fuqi</w:t>
      </w:r>
      <w:proofErr w:type="spellEnd"/>
      <w:r w:rsidRPr="00AB40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</w:p>
    <w:p w14:paraId="2397792B" w14:textId="77777777" w:rsidR="00DE1465" w:rsidRPr="00AB40DC" w:rsidRDefault="000C55EA">
      <w:pPr>
        <w:pStyle w:val="Body"/>
        <w:spacing w:after="0" w:line="240" w:lineRule="auto"/>
        <w:jc w:val="center"/>
        <w:rPr>
          <w:rFonts w:ascii="Times New Roman" w:eastAsia="Times New Roman Bold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AB40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AB40DC" w:rsidRPr="00AB40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eni</w:t>
      </w:r>
      <w:proofErr w:type="spellEnd"/>
      <w:r w:rsidRPr="00AB40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066F2" w:rsidRPr="00AB40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</w:p>
    <w:p w14:paraId="051034C6" w14:textId="77777777" w:rsidR="00F27382" w:rsidRPr="00AB40DC" w:rsidRDefault="00F27382">
      <w:pPr>
        <w:pStyle w:val="Body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</w:p>
    <w:p w14:paraId="59C554B6" w14:textId="77777777" w:rsidR="00DE1465" w:rsidRPr="00AB40DC" w:rsidRDefault="000C55EA">
      <w:pPr>
        <w:pStyle w:val="Default"/>
        <w:jc w:val="both"/>
        <w:rPr>
          <w:rFonts w:hAnsi="Times New Roman" w:cs="Times New Roman"/>
          <w:color w:val="000000" w:themeColor="text1"/>
        </w:rPr>
      </w:pPr>
      <w:r w:rsidRPr="00AB40DC">
        <w:rPr>
          <w:rFonts w:hAnsi="Times New Roman" w:cs="Times New Roman"/>
          <w:color w:val="000000" w:themeColor="text1"/>
        </w:rPr>
        <w:t xml:space="preserve">Pas </w:t>
      </w:r>
      <w:proofErr w:type="spellStart"/>
      <w:r w:rsidRPr="00AB40DC">
        <w:rPr>
          <w:rFonts w:hAnsi="Times New Roman" w:cs="Times New Roman"/>
          <w:color w:val="000000" w:themeColor="text1"/>
        </w:rPr>
        <w:t>nenit</w:t>
      </w:r>
      <w:proofErr w:type="spellEnd"/>
      <w:r w:rsidRPr="00AB40DC">
        <w:rPr>
          <w:rFonts w:hAnsi="Times New Roman" w:cs="Times New Roman"/>
          <w:color w:val="000000" w:themeColor="text1"/>
        </w:rPr>
        <w:t xml:space="preserve"> 14 </w:t>
      </w:r>
      <w:proofErr w:type="spellStart"/>
      <w:r w:rsidRPr="00AB40DC">
        <w:rPr>
          <w:rFonts w:hAnsi="Times New Roman" w:cs="Times New Roman"/>
          <w:color w:val="000000" w:themeColor="text1"/>
        </w:rPr>
        <w:t>shtohet</w:t>
      </w:r>
      <w:proofErr w:type="spellEnd"/>
      <w:r w:rsidRPr="00AB40DC">
        <w:rPr>
          <w:rFonts w:hAnsi="Times New Roman" w:cs="Times New Roman"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color w:val="000000" w:themeColor="text1"/>
        </w:rPr>
        <w:t>neni</w:t>
      </w:r>
      <w:proofErr w:type="spellEnd"/>
      <w:r w:rsidRPr="00AB40DC">
        <w:rPr>
          <w:rFonts w:hAnsi="Times New Roman" w:cs="Times New Roman"/>
          <w:color w:val="000000" w:themeColor="text1"/>
        </w:rPr>
        <w:t xml:space="preserve"> 14/1 me </w:t>
      </w:r>
      <w:proofErr w:type="spellStart"/>
      <w:r w:rsidRPr="00AB40DC">
        <w:rPr>
          <w:rFonts w:hAnsi="Times New Roman" w:cs="Times New Roman"/>
          <w:color w:val="000000" w:themeColor="text1"/>
        </w:rPr>
        <w:t>këtë</w:t>
      </w:r>
      <w:proofErr w:type="spellEnd"/>
      <w:r w:rsidRPr="00AB40DC">
        <w:rPr>
          <w:rFonts w:hAnsi="Times New Roman" w:cs="Times New Roman"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color w:val="000000" w:themeColor="text1"/>
        </w:rPr>
        <w:t>pëmbajatje</w:t>
      </w:r>
      <w:proofErr w:type="spellEnd"/>
      <w:r w:rsidRPr="00AB40DC">
        <w:rPr>
          <w:rFonts w:hAnsi="Times New Roman" w:cs="Times New Roman"/>
          <w:color w:val="000000" w:themeColor="text1"/>
        </w:rPr>
        <w:t>:</w:t>
      </w:r>
    </w:p>
    <w:p w14:paraId="024FC095" w14:textId="77777777" w:rsidR="00DE1465" w:rsidRPr="00AB40DC" w:rsidRDefault="00DE1465">
      <w:pPr>
        <w:pStyle w:val="Default"/>
        <w:ind w:left="720"/>
        <w:jc w:val="both"/>
        <w:rPr>
          <w:rFonts w:hAnsi="Times New Roman" w:cs="Times New Roman"/>
          <w:color w:val="000000" w:themeColor="text1"/>
        </w:rPr>
      </w:pPr>
    </w:p>
    <w:p w14:paraId="489BCE46" w14:textId="77777777" w:rsidR="00DE1465" w:rsidRPr="00AB40DC" w:rsidRDefault="000C55EA">
      <w:pPr>
        <w:pStyle w:val="Default"/>
        <w:numPr>
          <w:ilvl w:val="0"/>
          <w:numId w:val="3"/>
        </w:numPr>
        <w:tabs>
          <w:tab w:val="num" w:pos="720"/>
        </w:tabs>
        <w:ind w:left="720" w:hanging="360"/>
        <w:jc w:val="both"/>
        <w:rPr>
          <w:rFonts w:hAnsi="Times New Roman" w:cs="Times New Roman"/>
          <w:iCs/>
          <w:color w:val="000000" w:themeColor="text1"/>
        </w:rPr>
      </w:pPr>
      <w:r w:rsidRPr="00AB40DC">
        <w:rPr>
          <w:rFonts w:hAnsi="Times New Roman" w:cs="Times New Roman"/>
          <w:iCs/>
          <w:color w:val="000000" w:themeColor="text1"/>
        </w:rPr>
        <w:t xml:space="preserve">AKEP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administron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një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regjistër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të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përditësuar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,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bazë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të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dhë</w:t>
      </w:r>
      <w:r w:rsidRPr="00AB40DC">
        <w:rPr>
          <w:rFonts w:hAnsi="Times New Roman" w:cs="Times New Roman"/>
          <w:iCs/>
          <w:color w:val="000000" w:themeColor="text1"/>
          <w:lang w:val="en-US"/>
        </w:rPr>
        <w:t>nash</w:t>
      </w:r>
      <w:proofErr w:type="spellEnd"/>
      <w:r w:rsidRPr="00AB40DC">
        <w:rPr>
          <w:rFonts w:hAnsi="Times New Roman" w:cs="Times New Roman"/>
          <w:iCs/>
          <w:color w:val="000000" w:themeColor="text1"/>
          <w:lang w:val="en-US"/>
        </w:rPr>
        <w:t xml:space="preserve"> (database) p</w:t>
      </w:r>
      <w:r w:rsidRPr="00AB40DC">
        <w:rPr>
          <w:rFonts w:hAnsi="Times New Roman" w:cs="Times New Roman"/>
          <w:iCs/>
          <w:color w:val="000000" w:themeColor="text1"/>
        </w:rPr>
        <w:t>ë</w:t>
      </w:r>
      <w:r w:rsidRPr="00AB40DC">
        <w:rPr>
          <w:rFonts w:hAnsi="Times New Roman" w:cs="Times New Roman"/>
          <w:iCs/>
          <w:color w:val="000000" w:themeColor="text1"/>
          <w:lang w:val="fr-FR"/>
        </w:rPr>
        <w:t xml:space="preserve">r </w:t>
      </w:r>
      <w:proofErr w:type="spellStart"/>
      <w:r w:rsidRPr="00AB40DC">
        <w:rPr>
          <w:rFonts w:hAnsi="Times New Roman" w:cs="Times New Roman"/>
          <w:iCs/>
          <w:color w:val="000000" w:themeColor="text1"/>
          <w:lang w:val="fr-FR"/>
        </w:rPr>
        <w:t>domain</w:t>
      </w:r>
      <w:proofErr w:type="spellEnd"/>
      <w:r w:rsidRPr="00AB40DC">
        <w:rPr>
          <w:rFonts w:hAnsi="Times New Roman" w:cs="Times New Roman"/>
          <w:iCs/>
          <w:color w:val="000000" w:themeColor="text1"/>
          <w:lang w:val="fr-FR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nën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“.al” </w:t>
      </w:r>
      <w:proofErr w:type="spellStart"/>
      <w:r w:rsidRPr="00AB40DC">
        <w:rPr>
          <w:rFonts w:hAnsi="Times New Roman" w:cs="Times New Roman"/>
          <w:iCs/>
          <w:color w:val="000000" w:themeColor="text1"/>
          <w:lang w:val="en-US"/>
        </w:rPr>
        <w:t>dhe</w:t>
      </w:r>
      <w:proofErr w:type="spellEnd"/>
      <w:r w:rsidRPr="00AB40DC">
        <w:rPr>
          <w:rFonts w:hAnsi="Times New Roman" w:cs="Times New Roman"/>
          <w:iCs/>
          <w:color w:val="000000" w:themeColor="text1"/>
          <w:lang w:val="en-US"/>
        </w:rPr>
        <w:t xml:space="preserve"> n</w:t>
      </w:r>
      <w:r w:rsidRPr="00AB40DC">
        <w:rPr>
          <w:rFonts w:hAnsi="Times New Roman" w:cs="Times New Roman"/>
          <w:iCs/>
          <w:color w:val="000000" w:themeColor="text1"/>
        </w:rPr>
        <w:t>ë</w:t>
      </w:r>
      <w:r w:rsidRPr="00AB40DC">
        <w:rPr>
          <w:rFonts w:hAnsi="Times New Roman" w:cs="Times New Roman"/>
          <w:iCs/>
          <w:color w:val="000000" w:themeColor="text1"/>
          <w:lang w:val="fr-FR"/>
        </w:rPr>
        <w:t xml:space="preserve">n </w:t>
      </w:r>
      <w:proofErr w:type="spellStart"/>
      <w:r w:rsidRPr="00AB40DC">
        <w:rPr>
          <w:rFonts w:hAnsi="Times New Roman" w:cs="Times New Roman"/>
          <w:iCs/>
          <w:color w:val="000000" w:themeColor="text1"/>
          <w:lang w:val="fr-FR"/>
        </w:rPr>
        <w:t>domain</w:t>
      </w:r>
      <w:proofErr w:type="spellEnd"/>
      <w:r w:rsidRPr="00AB40DC">
        <w:rPr>
          <w:rFonts w:hAnsi="Times New Roman" w:cs="Times New Roman"/>
          <w:iCs/>
          <w:color w:val="000000" w:themeColor="text1"/>
          <w:lang w:val="fr-FR"/>
        </w:rPr>
        <w:t xml:space="preserve">-et </w:t>
      </w:r>
      <w:proofErr w:type="gramStart"/>
      <w:r w:rsidRPr="00AB40DC">
        <w:rPr>
          <w:rFonts w:hAnsi="Times New Roman" w:cs="Times New Roman"/>
          <w:iCs/>
          <w:color w:val="000000" w:themeColor="text1"/>
        </w:rPr>
        <w:t>“</w:t>
      </w:r>
      <w:r w:rsidRPr="00AB40DC">
        <w:rPr>
          <w:rFonts w:hAnsi="Times New Roman" w:cs="Times New Roman"/>
          <w:iCs/>
          <w:color w:val="000000" w:themeColor="text1"/>
          <w:lang w:val="en-US"/>
        </w:rPr>
        <w:t>.com.al</w:t>
      </w:r>
      <w:proofErr w:type="gramEnd"/>
      <w:r w:rsidRPr="00AB40DC">
        <w:rPr>
          <w:rFonts w:hAnsi="Times New Roman" w:cs="Times New Roman"/>
          <w:iCs/>
          <w:color w:val="000000" w:themeColor="text1"/>
          <w:lang w:val="en-US"/>
        </w:rPr>
        <w:t xml:space="preserve">, .org.al </w:t>
      </w:r>
      <w:proofErr w:type="spellStart"/>
      <w:r w:rsidRPr="00AB40DC">
        <w:rPr>
          <w:rFonts w:hAnsi="Times New Roman" w:cs="Times New Roman"/>
          <w:iCs/>
          <w:color w:val="000000" w:themeColor="text1"/>
          <w:lang w:val="en-US"/>
        </w:rPr>
        <w:t>dhe</w:t>
      </w:r>
      <w:proofErr w:type="spellEnd"/>
      <w:r w:rsidRPr="00AB40DC">
        <w:rPr>
          <w:rFonts w:hAnsi="Times New Roman" w:cs="Times New Roman"/>
          <w:iCs/>
          <w:color w:val="000000" w:themeColor="text1"/>
          <w:lang w:val="en-US"/>
        </w:rPr>
        <w:t xml:space="preserve"> .net.al</w:t>
      </w:r>
      <w:r w:rsidRPr="00AB40DC">
        <w:rPr>
          <w:rFonts w:hAnsi="Times New Roman" w:cs="Times New Roman"/>
          <w:iCs/>
          <w:color w:val="000000" w:themeColor="text1"/>
        </w:rPr>
        <w:t xml:space="preserve">” </w:t>
      </w:r>
      <w:r w:rsidRPr="00AB40DC">
        <w:rPr>
          <w:rFonts w:hAnsi="Times New Roman" w:cs="Times New Roman"/>
          <w:iCs/>
          <w:color w:val="000000" w:themeColor="text1"/>
          <w:lang w:val="da-DK"/>
        </w:rPr>
        <w:t>.mil.al, .edu.al p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ër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të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gjithë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  <w:lang w:val="en-US"/>
        </w:rPr>
        <w:t>poseduesit</w:t>
      </w:r>
      <w:proofErr w:type="spellEnd"/>
      <w:r w:rsidRPr="00AB40DC">
        <w:rPr>
          <w:rFonts w:hAnsi="Times New Roman" w:cs="Times New Roman"/>
          <w:iCs/>
          <w:color w:val="000000" w:themeColor="text1"/>
          <w:lang w:val="en-US"/>
        </w:rPr>
        <w:t xml:space="preserve"> </w:t>
      </w:r>
      <w:r w:rsidRPr="00AB40DC">
        <w:rPr>
          <w:rFonts w:hAnsi="Times New Roman" w:cs="Times New Roman"/>
          <w:iCs/>
          <w:color w:val="000000" w:themeColor="text1"/>
        </w:rPr>
        <w:t xml:space="preserve">persona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fizikë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  <w:lang w:val="en-US"/>
        </w:rPr>
        <w:t>dhe</w:t>
      </w:r>
      <w:proofErr w:type="spellEnd"/>
      <w:r w:rsidRPr="00AB40DC">
        <w:rPr>
          <w:rFonts w:hAnsi="Times New Roman" w:cs="Times New Roman"/>
          <w:iCs/>
          <w:color w:val="000000" w:themeColor="text1"/>
          <w:lang w:val="en-US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  <w:lang w:val="en-US"/>
        </w:rPr>
        <w:t>juridik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ë,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të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cilët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janë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të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regjistruar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në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regjistrat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tregtarë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  <w:lang w:val="en-US"/>
        </w:rPr>
        <w:t>dhe</w:t>
      </w:r>
      <w:proofErr w:type="spellEnd"/>
      <w:r w:rsidRPr="00AB40DC">
        <w:rPr>
          <w:rFonts w:hAnsi="Times New Roman" w:cs="Times New Roman"/>
          <w:iCs/>
          <w:color w:val="000000" w:themeColor="text1"/>
          <w:lang w:val="en-US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  <w:lang w:val="en-US"/>
        </w:rPr>
        <w:t>cdo</w:t>
      </w:r>
      <w:proofErr w:type="spellEnd"/>
      <w:r w:rsidRPr="00AB40DC">
        <w:rPr>
          <w:rFonts w:hAnsi="Times New Roman" w:cs="Times New Roman"/>
          <w:iCs/>
          <w:color w:val="000000" w:themeColor="text1"/>
          <w:lang w:val="en-US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  <w:lang w:val="en-US"/>
        </w:rPr>
        <w:t>regjist</w:t>
      </w:r>
      <w:r w:rsidR="00F27382" w:rsidRPr="00AB40DC">
        <w:rPr>
          <w:rFonts w:hAnsi="Times New Roman" w:cs="Times New Roman"/>
          <w:iCs/>
          <w:color w:val="000000" w:themeColor="text1"/>
          <w:lang w:val="en-US"/>
        </w:rPr>
        <w:t>ë</w:t>
      </w:r>
      <w:r w:rsidRPr="00AB40DC">
        <w:rPr>
          <w:rFonts w:hAnsi="Times New Roman" w:cs="Times New Roman"/>
          <w:iCs/>
          <w:color w:val="000000" w:themeColor="text1"/>
          <w:lang w:val="en-US"/>
        </w:rPr>
        <w:t>r</w:t>
      </w:r>
      <w:proofErr w:type="spellEnd"/>
      <w:r w:rsidRPr="00AB40DC">
        <w:rPr>
          <w:rFonts w:hAnsi="Times New Roman" w:cs="Times New Roman"/>
          <w:iCs/>
          <w:color w:val="000000" w:themeColor="text1"/>
          <w:lang w:val="en-US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  <w:lang w:val="en-US"/>
        </w:rPr>
        <w:t>tjet</w:t>
      </w:r>
      <w:r w:rsidR="00F27382" w:rsidRPr="00AB40DC">
        <w:rPr>
          <w:rFonts w:hAnsi="Times New Roman" w:cs="Times New Roman"/>
          <w:iCs/>
          <w:color w:val="000000" w:themeColor="text1"/>
          <w:lang w:val="en-US"/>
        </w:rPr>
        <w:t>ë</w:t>
      </w:r>
      <w:r w:rsidRPr="00AB40DC">
        <w:rPr>
          <w:rFonts w:hAnsi="Times New Roman" w:cs="Times New Roman"/>
          <w:iCs/>
          <w:color w:val="000000" w:themeColor="text1"/>
          <w:lang w:val="en-US"/>
        </w:rPr>
        <w:t>r</w:t>
      </w:r>
      <w:proofErr w:type="spellEnd"/>
      <w:r w:rsidRPr="00AB40DC">
        <w:rPr>
          <w:rFonts w:hAnsi="Times New Roman" w:cs="Times New Roman"/>
          <w:iCs/>
          <w:color w:val="000000" w:themeColor="text1"/>
          <w:lang w:val="en-US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të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  <w:lang w:val="de-DE"/>
        </w:rPr>
        <w:t>shtetit</w:t>
      </w:r>
      <w:proofErr w:type="spellEnd"/>
      <w:r w:rsidRPr="00AB40DC">
        <w:rPr>
          <w:rFonts w:hAnsi="Times New Roman" w:cs="Times New Roman"/>
          <w:iCs/>
          <w:color w:val="000000" w:themeColor="text1"/>
          <w:lang w:val="de-DE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  <w:lang w:val="de-DE"/>
        </w:rPr>
        <w:t>shqiptar</w:t>
      </w:r>
      <w:proofErr w:type="spellEnd"/>
    </w:p>
    <w:p w14:paraId="1C452B7A" w14:textId="77777777" w:rsidR="00DE1465" w:rsidRPr="00AB40DC" w:rsidRDefault="00DE1465">
      <w:pPr>
        <w:pStyle w:val="Default"/>
        <w:ind w:left="360"/>
        <w:jc w:val="both"/>
        <w:rPr>
          <w:rFonts w:hAnsi="Times New Roman" w:cs="Times New Roman"/>
          <w:iCs/>
          <w:color w:val="000000" w:themeColor="text1"/>
        </w:rPr>
      </w:pPr>
    </w:p>
    <w:p w14:paraId="24A19BD9" w14:textId="77777777" w:rsidR="00DE1465" w:rsidRPr="00AB40DC" w:rsidRDefault="000C55EA">
      <w:pPr>
        <w:pStyle w:val="Default"/>
        <w:numPr>
          <w:ilvl w:val="0"/>
          <w:numId w:val="3"/>
        </w:numPr>
        <w:tabs>
          <w:tab w:val="num" w:pos="720"/>
        </w:tabs>
        <w:ind w:left="720" w:hanging="360"/>
        <w:jc w:val="both"/>
        <w:rPr>
          <w:rFonts w:hAnsi="Times New Roman" w:cs="Times New Roman"/>
          <w:iCs/>
          <w:color w:val="000000" w:themeColor="text1"/>
        </w:rPr>
      </w:pPr>
      <w:r w:rsidRPr="00AB40DC">
        <w:rPr>
          <w:rFonts w:hAnsi="Times New Roman" w:cs="Times New Roman"/>
          <w:iCs/>
          <w:color w:val="000000" w:themeColor="text1"/>
        </w:rPr>
        <w:t xml:space="preserve">AKEP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administron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një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regjistër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të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përditësuar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,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bazë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të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dhë</w:t>
      </w:r>
      <w:r w:rsidRPr="00AB40DC">
        <w:rPr>
          <w:rFonts w:hAnsi="Times New Roman" w:cs="Times New Roman"/>
          <w:iCs/>
          <w:color w:val="000000" w:themeColor="text1"/>
          <w:lang w:val="en-US"/>
        </w:rPr>
        <w:t>nash</w:t>
      </w:r>
      <w:proofErr w:type="spellEnd"/>
      <w:r w:rsidRPr="00AB40DC">
        <w:rPr>
          <w:rFonts w:hAnsi="Times New Roman" w:cs="Times New Roman"/>
          <w:iCs/>
          <w:color w:val="000000" w:themeColor="text1"/>
          <w:lang w:val="en-US"/>
        </w:rPr>
        <w:t xml:space="preserve"> (database)</w:t>
      </w:r>
      <w:r w:rsidRPr="00AB40DC">
        <w:rPr>
          <w:rFonts w:hAnsi="Times New Roman" w:cs="Times New Roman"/>
          <w:iCs/>
          <w:color w:val="000000" w:themeColor="text1"/>
        </w:rPr>
        <w:t xml:space="preserve">,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për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domain jo nën.al,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për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të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gjithë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  <w:lang w:val="en-US"/>
        </w:rPr>
        <w:t>poseduesit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persona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fizikë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  <w:lang w:val="en-US"/>
        </w:rPr>
        <w:t>dhe</w:t>
      </w:r>
      <w:proofErr w:type="spellEnd"/>
      <w:r w:rsidRPr="00AB40DC">
        <w:rPr>
          <w:rFonts w:hAnsi="Times New Roman" w:cs="Times New Roman"/>
          <w:iCs/>
          <w:color w:val="000000" w:themeColor="text1"/>
          <w:lang w:val="en-US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  <w:lang w:val="en-US"/>
        </w:rPr>
        <w:t>juridik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>ë,</w:t>
      </w:r>
      <w:r w:rsidRPr="00AB40DC">
        <w:rPr>
          <w:rFonts w:hAnsi="Times New Roman" w:cs="Times New Roman"/>
          <w:iCs/>
          <w:color w:val="000000" w:themeColor="text1"/>
          <w:lang w:val="en-US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  <w:lang w:val="en-US"/>
        </w:rPr>
        <w:t>ofrues</w:t>
      </w:r>
      <w:proofErr w:type="spellEnd"/>
      <w:r w:rsidRPr="00AB40DC">
        <w:rPr>
          <w:rFonts w:hAnsi="Times New Roman" w:cs="Times New Roman"/>
          <w:iCs/>
          <w:color w:val="000000" w:themeColor="text1"/>
          <w:lang w:val="en-US"/>
        </w:rPr>
        <w:t xml:space="preserve"> t</w:t>
      </w:r>
      <w:r w:rsidRPr="00AB40DC">
        <w:rPr>
          <w:rFonts w:hAnsi="Times New Roman" w:cs="Times New Roman"/>
          <w:iCs/>
          <w:color w:val="000000" w:themeColor="text1"/>
        </w:rPr>
        <w:t xml:space="preserve">ë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shërbimeve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të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publikimeve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elektronike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,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të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cilët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janë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të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regjistruar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në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regjistrat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tregtare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  <w:lang w:val="en-US"/>
        </w:rPr>
        <w:t>dhe</w:t>
      </w:r>
      <w:proofErr w:type="spellEnd"/>
      <w:r w:rsidRPr="00AB40DC">
        <w:rPr>
          <w:rFonts w:hAnsi="Times New Roman" w:cs="Times New Roman"/>
          <w:iCs/>
          <w:color w:val="000000" w:themeColor="text1"/>
          <w:lang w:val="en-US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  <w:lang w:val="en-US"/>
        </w:rPr>
        <w:t>cdo</w:t>
      </w:r>
      <w:proofErr w:type="spellEnd"/>
      <w:r w:rsidRPr="00AB40DC">
        <w:rPr>
          <w:rFonts w:hAnsi="Times New Roman" w:cs="Times New Roman"/>
          <w:iCs/>
          <w:color w:val="000000" w:themeColor="text1"/>
          <w:lang w:val="en-US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  <w:lang w:val="en-US"/>
        </w:rPr>
        <w:t>regjist</w:t>
      </w:r>
      <w:r w:rsidR="00F27382" w:rsidRPr="00AB40DC">
        <w:rPr>
          <w:rFonts w:hAnsi="Times New Roman" w:cs="Times New Roman"/>
          <w:iCs/>
          <w:color w:val="000000" w:themeColor="text1"/>
          <w:lang w:val="en-US"/>
        </w:rPr>
        <w:t>ë</w:t>
      </w:r>
      <w:r w:rsidRPr="00AB40DC">
        <w:rPr>
          <w:rFonts w:hAnsi="Times New Roman" w:cs="Times New Roman"/>
          <w:iCs/>
          <w:color w:val="000000" w:themeColor="text1"/>
          <w:lang w:val="en-US"/>
        </w:rPr>
        <w:t>r</w:t>
      </w:r>
      <w:proofErr w:type="spellEnd"/>
      <w:r w:rsidRPr="00AB40DC">
        <w:rPr>
          <w:rFonts w:hAnsi="Times New Roman" w:cs="Times New Roman"/>
          <w:iCs/>
          <w:color w:val="000000" w:themeColor="text1"/>
          <w:lang w:val="en-US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  <w:lang w:val="en-US"/>
        </w:rPr>
        <w:t>tjet</w:t>
      </w:r>
      <w:r w:rsidR="00F27382" w:rsidRPr="00AB40DC">
        <w:rPr>
          <w:rFonts w:hAnsi="Times New Roman" w:cs="Times New Roman"/>
          <w:iCs/>
          <w:color w:val="000000" w:themeColor="text1"/>
          <w:lang w:val="en-US"/>
        </w:rPr>
        <w:t>ë</w:t>
      </w:r>
      <w:r w:rsidRPr="00AB40DC">
        <w:rPr>
          <w:rFonts w:hAnsi="Times New Roman" w:cs="Times New Roman"/>
          <w:iCs/>
          <w:color w:val="000000" w:themeColor="text1"/>
          <w:lang w:val="en-US"/>
        </w:rPr>
        <w:t>r</w:t>
      </w:r>
      <w:proofErr w:type="spellEnd"/>
      <w:r w:rsidRPr="00AB40DC">
        <w:rPr>
          <w:rFonts w:hAnsi="Times New Roman" w:cs="Times New Roman"/>
          <w:iCs/>
          <w:color w:val="000000" w:themeColor="text1"/>
          <w:lang w:val="en-US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të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  <w:lang w:val="de-DE"/>
        </w:rPr>
        <w:t>shtetit</w:t>
      </w:r>
      <w:proofErr w:type="spellEnd"/>
      <w:r w:rsidRPr="00AB40DC">
        <w:rPr>
          <w:rFonts w:hAnsi="Times New Roman" w:cs="Times New Roman"/>
          <w:iCs/>
          <w:color w:val="000000" w:themeColor="text1"/>
          <w:lang w:val="de-DE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  <w:lang w:val="de-DE"/>
        </w:rPr>
        <w:t>shqiptar</w:t>
      </w:r>
      <w:proofErr w:type="spellEnd"/>
      <w:r w:rsidRPr="00AB40DC">
        <w:rPr>
          <w:rFonts w:hAnsi="Times New Roman" w:cs="Times New Roman"/>
          <w:iCs/>
          <w:color w:val="000000" w:themeColor="text1"/>
          <w:lang w:val="de-DE"/>
        </w:rPr>
        <w:t>.</w:t>
      </w:r>
    </w:p>
    <w:p w14:paraId="66E493F8" w14:textId="77777777" w:rsidR="00DE1465" w:rsidRPr="00AB40DC" w:rsidRDefault="00DE1465">
      <w:pPr>
        <w:pStyle w:val="Default"/>
        <w:ind w:left="360"/>
        <w:jc w:val="both"/>
        <w:rPr>
          <w:rFonts w:hAnsi="Times New Roman" w:cs="Times New Roman"/>
          <w:iCs/>
          <w:color w:val="000000" w:themeColor="text1"/>
        </w:rPr>
      </w:pPr>
    </w:p>
    <w:p w14:paraId="6A0D7D83" w14:textId="77777777" w:rsidR="00DE1465" w:rsidRPr="00AB40DC" w:rsidRDefault="000C55EA">
      <w:pPr>
        <w:pStyle w:val="Default"/>
        <w:numPr>
          <w:ilvl w:val="0"/>
          <w:numId w:val="3"/>
        </w:numPr>
        <w:tabs>
          <w:tab w:val="num" w:pos="720"/>
        </w:tabs>
        <w:ind w:left="720" w:hanging="360"/>
        <w:jc w:val="both"/>
        <w:rPr>
          <w:rFonts w:hAnsi="Times New Roman" w:cs="Times New Roman"/>
          <w:iCs/>
          <w:color w:val="000000" w:themeColor="text1"/>
        </w:rPr>
      </w:pPr>
      <w:proofErr w:type="spellStart"/>
      <w:r w:rsidRPr="00AB40DC">
        <w:rPr>
          <w:rFonts w:hAnsi="Times New Roman" w:cs="Times New Roman"/>
          <w:iCs/>
          <w:color w:val="000000" w:themeColor="text1"/>
        </w:rPr>
        <w:t>Të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  <w:lang w:val="es-ES_tradnl"/>
        </w:rPr>
        <w:t>gjitha</w:t>
      </w:r>
      <w:proofErr w:type="spellEnd"/>
      <w:r w:rsidRPr="00AB40DC">
        <w:rPr>
          <w:rFonts w:hAnsi="Times New Roman" w:cs="Times New Roman"/>
          <w:iCs/>
          <w:color w:val="000000" w:themeColor="text1"/>
          <w:lang w:val="es-ES_tradnl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  <w:lang w:val="es-ES_tradnl"/>
        </w:rPr>
        <w:t>institucionet</w:t>
      </w:r>
      <w:proofErr w:type="spellEnd"/>
      <w:r w:rsidRPr="00AB40DC">
        <w:rPr>
          <w:rFonts w:hAnsi="Times New Roman" w:cs="Times New Roman"/>
          <w:iCs/>
          <w:color w:val="000000" w:themeColor="text1"/>
          <w:lang w:val="es-ES_tradnl"/>
        </w:rPr>
        <w:t xml:space="preserve">, </w:t>
      </w:r>
      <w:proofErr w:type="spellStart"/>
      <w:r w:rsidRPr="00AB40DC">
        <w:rPr>
          <w:rFonts w:hAnsi="Times New Roman" w:cs="Times New Roman"/>
          <w:iCs/>
          <w:color w:val="000000" w:themeColor="text1"/>
          <w:lang w:val="es-ES_tradnl"/>
        </w:rPr>
        <w:t>strukturat</w:t>
      </w:r>
      <w:proofErr w:type="spellEnd"/>
      <w:r w:rsidRPr="00AB40DC">
        <w:rPr>
          <w:rFonts w:hAnsi="Times New Roman" w:cs="Times New Roman"/>
          <w:iCs/>
          <w:color w:val="000000" w:themeColor="text1"/>
          <w:lang w:val="es-ES_tradnl"/>
        </w:rPr>
        <w:t xml:space="preserve">, </w:t>
      </w:r>
      <w:proofErr w:type="spellStart"/>
      <w:r w:rsidRPr="00AB40DC">
        <w:rPr>
          <w:rFonts w:hAnsi="Times New Roman" w:cs="Times New Roman"/>
          <w:iCs/>
          <w:color w:val="000000" w:themeColor="text1"/>
          <w:lang w:val="es-ES_tradnl"/>
        </w:rPr>
        <w:t>organet</w:t>
      </w:r>
      <w:proofErr w:type="spellEnd"/>
      <w:r w:rsidRPr="00AB40DC">
        <w:rPr>
          <w:rFonts w:hAnsi="Times New Roman" w:cs="Times New Roman"/>
          <w:iCs/>
          <w:color w:val="000000" w:themeColor="text1"/>
          <w:lang w:val="es-ES_tradnl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  <w:lang w:val="es-ES_tradnl"/>
        </w:rPr>
        <w:t>apo</w:t>
      </w:r>
      <w:proofErr w:type="spellEnd"/>
      <w:r w:rsidRPr="00AB40DC">
        <w:rPr>
          <w:rFonts w:hAnsi="Times New Roman" w:cs="Times New Roman"/>
          <w:iCs/>
          <w:color w:val="000000" w:themeColor="text1"/>
          <w:lang w:val="es-ES_tradnl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  <w:lang w:val="es-ES_tradnl"/>
        </w:rPr>
        <w:t>cdo</w:t>
      </w:r>
      <w:proofErr w:type="spellEnd"/>
      <w:r w:rsidRPr="00AB40DC">
        <w:rPr>
          <w:rFonts w:hAnsi="Times New Roman" w:cs="Times New Roman"/>
          <w:iCs/>
          <w:color w:val="000000" w:themeColor="text1"/>
          <w:lang w:val="es-ES_tradnl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  <w:lang w:val="es-ES_tradnl"/>
        </w:rPr>
        <w:t>entitet</w:t>
      </w:r>
      <w:proofErr w:type="spellEnd"/>
      <w:r w:rsidRPr="00AB40DC">
        <w:rPr>
          <w:rFonts w:hAnsi="Times New Roman" w:cs="Times New Roman"/>
          <w:iCs/>
          <w:color w:val="000000" w:themeColor="text1"/>
          <w:lang w:val="es-ES_tradnl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  <w:lang w:val="es-ES_tradnl"/>
        </w:rPr>
        <w:t>tjet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>ë</w:t>
      </w:r>
      <w:r w:rsidRPr="00AB40DC">
        <w:rPr>
          <w:rFonts w:hAnsi="Times New Roman" w:cs="Times New Roman"/>
          <w:iCs/>
          <w:color w:val="000000" w:themeColor="text1"/>
          <w:lang w:val="es-ES_tradnl"/>
        </w:rPr>
        <w:t>r q</w:t>
      </w:r>
      <w:r w:rsidRPr="00AB40DC">
        <w:rPr>
          <w:rFonts w:hAnsi="Times New Roman" w:cs="Times New Roman"/>
          <w:iCs/>
          <w:color w:val="000000" w:themeColor="text1"/>
        </w:rPr>
        <w:t xml:space="preserve">ë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administron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,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mban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e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menaxhon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informacion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referuar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pikave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mësipër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në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këtë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nen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,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është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r w:rsidRPr="00AB40DC">
        <w:rPr>
          <w:rFonts w:hAnsi="Times New Roman" w:cs="Times New Roman"/>
          <w:iCs/>
          <w:color w:val="000000" w:themeColor="text1"/>
          <w:lang w:val="da-DK"/>
        </w:rPr>
        <w:t xml:space="preserve">i </w:t>
      </w:r>
      <w:proofErr w:type="spellStart"/>
      <w:r w:rsidRPr="00AB40DC">
        <w:rPr>
          <w:rFonts w:hAnsi="Times New Roman" w:cs="Times New Roman"/>
          <w:iCs/>
          <w:color w:val="000000" w:themeColor="text1"/>
          <w:lang w:val="da-DK"/>
        </w:rPr>
        <w:t>detyruar</w:t>
      </w:r>
      <w:proofErr w:type="spellEnd"/>
      <w:r w:rsidRPr="00AB40DC">
        <w:rPr>
          <w:rFonts w:hAnsi="Times New Roman" w:cs="Times New Roman"/>
          <w:iCs/>
          <w:color w:val="000000" w:themeColor="text1"/>
          <w:lang w:val="da-DK"/>
        </w:rPr>
        <w:t xml:space="preserve"> t</w:t>
      </w:r>
      <w:r w:rsidRPr="00AB40DC">
        <w:rPr>
          <w:rFonts w:hAnsi="Times New Roman" w:cs="Times New Roman"/>
          <w:iCs/>
          <w:color w:val="000000" w:themeColor="text1"/>
        </w:rPr>
        <w:t xml:space="preserve">ë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bashkëpunojë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me AKEP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për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dhënien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>/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marrjen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e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këtij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informacioni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të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nevojshë</w:t>
      </w:r>
      <w:proofErr w:type="spellEnd"/>
      <w:r w:rsidRPr="00AB40DC">
        <w:rPr>
          <w:rFonts w:hAnsi="Times New Roman" w:cs="Times New Roman"/>
          <w:iCs/>
          <w:color w:val="000000" w:themeColor="text1"/>
          <w:lang w:val="fr-FR"/>
        </w:rPr>
        <w:t>m me q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ëllim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mbarëvajtjen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me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efekasitet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të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këtij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procesi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. </w:t>
      </w:r>
    </w:p>
    <w:p w14:paraId="2295046D" w14:textId="77777777" w:rsidR="00DE1465" w:rsidRPr="00AB40DC" w:rsidRDefault="00DE1465">
      <w:pPr>
        <w:pStyle w:val="Default"/>
        <w:jc w:val="both"/>
        <w:rPr>
          <w:rFonts w:hAnsi="Times New Roman" w:cs="Times New Roman"/>
          <w:iCs/>
          <w:color w:val="000000" w:themeColor="text1"/>
        </w:rPr>
      </w:pPr>
    </w:p>
    <w:p w14:paraId="49D78A69" w14:textId="77777777" w:rsidR="00DE1465" w:rsidRPr="00AB40DC" w:rsidRDefault="000C55EA">
      <w:pPr>
        <w:pStyle w:val="Default"/>
        <w:numPr>
          <w:ilvl w:val="0"/>
          <w:numId w:val="3"/>
        </w:numPr>
        <w:tabs>
          <w:tab w:val="num" w:pos="720"/>
        </w:tabs>
        <w:ind w:left="720" w:hanging="360"/>
        <w:jc w:val="both"/>
        <w:rPr>
          <w:rFonts w:hAnsi="Times New Roman" w:cs="Times New Roman"/>
          <w:iCs/>
          <w:color w:val="000000" w:themeColor="text1"/>
        </w:rPr>
      </w:pPr>
      <w:r w:rsidRPr="00AB40DC">
        <w:rPr>
          <w:rFonts w:hAnsi="Times New Roman" w:cs="Times New Roman"/>
          <w:iCs/>
          <w:color w:val="000000" w:themeColor="text1"/>
        </w:rPr>
        <w:t xml:space="preserve">Me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kërkesë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të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organeve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të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tatim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taksave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,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apo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të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cdo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organi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tjetër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të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  <w:lang w:val="es-ES_tradnl"/>
        </w:rPr>
        <w:t>ngarkuar</w:t>
      </w:r>
      <w:proofErr w:type="spellEnd"/>
      <w:r w:rsidRPr="00AB40DC">
        <w:rPr>
          <w:rFonts w:hAnsi="Times New Roman" w:cs="Times New Roman"/>
          <w:iCs/>
          <w:color w:val="000000" w:themeColor="text1"/>
          <w:lang w:val="es-ES_tradnl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  <w:lang w:val="es-ES_tradnl"/>
        </w:rPr>
        <w:t>nga</w:t>
      </w:r>
      <w:proofErr w:type="spellEnd"/>
      <w:r w:rsidRPr="00AB40DC">
        <w:rPr>
          <w:rFonts w:hAnsi="Times New Roman" w:cs="Times New Roman"/>
          <w:iCs/>
          <w:color w:val="000000" w:themeColor="text1"/>
          <w:lang w:val="es-ES_tradnl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  <w:lang w:val="es-ES_tradnl"/>
        </w:rPr>
        <w:t>legjislacioni</w:t>
      </w:r>
      <w:proofErr w:type="spellEnd"/>
      <w:r w:rsidRPr="00AB40DC">
        <w:rPr>
          <w:rFonts w:hAnsi="Times New Roman" w:cs="Times New Roman"/>
          <w:iCs/>
          <w:color w:val="000000" w:themeColor="text1"/>
          <w:lang w:val="es-ES_tradnl"/>
        </w:rPr>
        <w:t xml:space="preserve">, AKEP </w:t>
      </w:r>
      <w:proofErr w:type="spellStart"/>
      <w:r w:rsidRPr="00AB40DC">
        <w:rPr>
          <w:rFonts w:hAnsi="Times New Roman" w:cs="Times New Roman"/>
          <w:iCs/>
          <w:color w:val="000000" w:themeColor="text1"/>
          <w:lang w:val="es-ES_tradnl"/>
        </w:rPr>
        <w:t>kryen</w:t>
      </w:r>
      <w:proofErr w:type="spellEnd"/>
      <w:r w:rsidRPr="00AB40DC">
        <w:rPr>
          <w:rFonts w:hAnsi="Times New Roman" w:cs="Times New Roman"/>
          <w:iCs/>
          <w:color w:val="000000" w:themeColor="text1"/>
          <w:lang w:val="es-ES_tradnl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  <w:lang w:val="es-ES_tradnl"/>
        </w:rPr>
        <w:t>procedurat</w:t>
      </w:r>
      <w:proofErr w:type="spellEnd"/>
      <w:r w:rsidRPr="00AB40DC">
        <w:rPr>
          <w:rFonts w:hAnsi="Times New Roman" w:cs="Times New Roman"/>
          <w:iCs/>
          <w:color w:val="000000" w:themeColor="text1"/>
          <w:lang w:val="es-ES_tradnl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  <w:lang w:val="es-ES_tradnl"/>
        </w:rPr>
        <w:t>deri</w:t>
      </w:r>
      <w:proofErr w:type="spellEnd"/>
      <w:r w:rsidRPr="00AB40DC">
        <w:rPr>
          <w:rFonts w:hAnsi="Times New Roman" w:cs="Times New Roman"/>
          <w:iCs/>
          <w:color w:val="000000" w:themeColor="text1"/>
          <w:lang w:val="es-ES_tradnl"/>
        </w:rPr>
        <w:t xml:space="preserve"> n</w:t>
      </w:r>
      <w:r w:rsidRPr="00AB40DC">
        <w:rPr>
          <w:rFonts w:hAnsi="Times New Roman" w:cs="Times New Roman"/>
          <w:iCs/>
          <w:color w:val="000000" w:themeColor="text1"/>
        </w:rPr>
        <w:t xml:space="preserve">ë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mbylljen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e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domaineve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,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në</w:t>
      </w:r>
      <w:proofErr w:type="spellEnd"/>
      <w:r w:rsidRPr="00AB40DC">
        <w:rPr>
          <w:rFonts w:hAnsi="Times New Roman" w:cs="Times New Roman"/>
          <w:iCs/>
          <w:color w:val="000000" w:themeColor="text1"/>
          <w:lang w:val="en-US"/>
        </w:rPr>
        <w:t xml:space="preserve">se </w:t>
      </w:r>
      <w:proofErr w:type="spellStart"/>
      <w:r w:rsidRPr="00AB40DC">
        <w:rPr>
          <w:rFonts w:hAnsi="Times New Roman" w:cs="Times New Roman"/>
          <w:iCs/>
          <w:color w:val="000000" w:themeColor="text1"/>
          <w:lang w:val="en-US"/>
        </w:rPr>
        <w:t>poseduesit</w:t>
      </w:r>
      <w:proofErr w:type="spellEnd"/>
      <w:r w:rsidRPr="00AB40DC">
        <w:rPr>
          <w:rFonts w:hAnsi="Times New Roman" w:cs="Times New Roman"/>
          <w:iCs/>
          <w:color w:val="000000" w:themeColor="text1"/>
          <w:lang w:val="en-US"/>
        </w:rPr>
        <w:t xml:space="preserve"> e </w:t>
      </w:r>
      <w:proofErr w:type="spellStart"/>
      <w:r w:rsidRPr="00AB40DC">
        <w:rPr>
          <w:rFonts w:hAnsi="Times New Roman" w:cs="Times New Roman"/>
          <w:iCs/>
          <w:color w:val="000000" w:themeColor="text1"/>
          <w:lang w:val="en-US"/>
        </w:rPr>
        <w:t>tyre</w:t>
      </w:r>
      <w:proofErr w:type="spellEnd"/>
      <w:r w:rsidRPr="00AB40DC">
        <w:rPr>
          <w:rFonts w:hAnsi="Times New Roman" w:cs="Times New Roman"/>
          <w:iCs/>
          <w:color w:val="000000" w:themeColor="text1"/>
          <w:lang w:val="en-US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  <w:lang w:val="en-US"/>
        </w:rPr>
        <w:t>nuk</w:t>
      </w:r>
      <w:proofErr w:type="spellEnd"/>
      <w:r w:rsidRPr="00AB40DC">
        <w:rPr>
          <w:rFonts w:hAnsi="Times New Roman" w:cs="Times New Roman"/>
          <w:iCs/>
          <w:color w:val="000000" w:themeColor="text1"/>
          <w:lang w:val="en-US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  <w:lang w:val="en-US"/>
        </w:rPr>
        <w:t>jan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ë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të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regjistruar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sipas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ligjit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pë</w:t>
      </w:r>
      <w:proofErr w:type="spellEnd"/>
      <w:r w:rsidRPr="00AB40DC">
        <w:rPr>
          <w:rFonts w:hAnsi="Times New Roman" w:cs="Times New Roman"/>
          <w:iCs/>
          <w:color w:val="000000" w:themeColor="text1"/>
          <w:lang w:val="pt-PT"/>
        </w:rPr>
        <w:t xml:space="preserve">r </w:t>
      </w:r>
      <w:proofErr w:type="spellStart"/>
      <w:r w:rsidRPr="00AB40DC">
        <w:rPr>
          <w:rFonts w:hAnsi="Times New Roman" w:cs="Times New Roman"/>
          <w:iCs/>
          <w:color w:val="000000" w:themeColor="text1"/>
          <w:lang w:val="pt-PT"/>
        </w:rPr>
        <w:t>ushtrimin</w:t>
      </w:r>
      <w:proofErr w:type="spellEnd"/>
      <w:r w:rsidRPr="00AB40DC">
        <w:rPr>
          <w:rFonts w:hAnsi="Times New Roman" w:cs="Times New Roman"/>
          <w:iCs/>
          <w:color w:val="000000" w:themeColor="text1"/>
          <w:lang w:val="pt-PT"/>
        </w:rPr>
        <w:t xml:space="preserve"> e </w:t>
      </w:r>
      <w:proofErr w:type="spellStart"/>
      <w:r w:rsidRPr="00AB40DC">
        <w:rPr>
          <w:rFonts w:hAnsi="Times New Roman" w:cs="Times New Roman"/>
          <w:iCs/>
          <w:color w:val="000000" w:themeColor="text1"/>
          <w:lang w:val="pt-PT"/>
        </w:rPr>
        <w:t>veprimtarin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ë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së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tyre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ekonomike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>/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tregtare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që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realizojnë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pë</w:t>
      </w:r>
      <w:r w:rsidRPr="00AB40DC">
        <w:rPr>
          <w:rFonts w:hAnsi="Times New Roman" w:cs="Times New Roman"/>
          <w:iCs/>
          <w:color w:val="000000" w:themeColor="text1"/>
          <w:lang w:val="fr-FR"/>
        </w:rPr>
        <w:t>rmes</w:t>
      </w:r>
      <w:proofErr w:type="spellEnd"/>
      <w:r w:rsidRPr="00AB40DC">
        <w:rPr>
          <w:rFonts w:hAnsi="Times New Roman" w:cs="Times New Roman"/>
          <w:iCs/>
          <w:color w:val="000000" w:themeColor="text1"/>
          <w:lang w:val="fr-FR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  <w:lang w:val="fr-FR"/>
        </w:rPr>
        <w:t>domaineve</w:t>
      </w:r>
      <w:proofErr w:type="spellEnd"/>
      <w:r w:rsidRPr="00AB40DC">
        <w:rPr>
          <w:rFonts w:hAnsi="Times New Roman" w:cs="Times New Roman"/>
          <w:iCs/>
          <w:color w:val="000000" w:themeColor="text1"/>
          <w:lang w:val="fr-FR"/>
        </w:rPr>
        <w:t>.</w:t>
      </w:r>
    </w:p>
    <w:p w14:paraId="6CE5BC8D" w14:textId="77777777" w:rsidR="00DE1465" w:rsidRPr="00AB40DC" w:rsidRDefault="00DE1465">
      <w:pPr>
        <w:pStyle w:val="Body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447F6854" w14:textId="77777777" w:rsidR="00DE1465" w:rsidRPr="00AB40DC" w:rsidRDefault="000C55EA">
      <w:pPr>
        <w:pStyle w:val="Default"/>
        <w:numPr>
          <w:ilvl w:val="0"/>
          <w:numId w:val="3"/>
        </w:numPr>
        <w:tabs>
          <w:tab w:val="num" w:pos="720"/>
        </w:tabs>
        <w:ind w:left="720" w:hanging="360"/>
        <w:jc w:val="both"/>
        <w:rPr>
          <w:rFonts w:hAnsi="Times New Roman" w:cs="Times New Roman"/>
          <w:iCs/>
          <w:color w:val="000000" w:themeColor="text1"/>
        </w:rPr>
      </w:pPr>
      <w:proofErr w:type="spellStart"/>
      <w:r w:rsidRPr="00AB40DC">
        <w:rPr>
          <w:rFonts w:hAnsi="Times New Roman" w:cs="Times New Roman"/>
          <w:iCs/>
          <w:color w:val="000000" w:themeColor="text1"/>
        </w:rPr>
        <w:lastRenderedPageBreak/>
        <w:t>Të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gjithë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  <w:lang w:val="en-US"/>
        </w:rPr>
        <w:t>poseduesit</w:t>
      </w:r>
      <w:proofErr w:type="spellEnd"/>
      <w:r w:rsidRPr="00AB40DC">
        <w:rPr>
          <w:rFonts w:hAnsi="Times New Roman" w:cs="Times New Roman"/>
          <w:iCs/>
          <w:color w:val="000000" w:themeColor="text1"/>
          <w:lang w:val="en-US"/>
        </w:rPr>
        <w:t xml:space="preserve"> </w:t>
      </w:r>
      <w:r w:rsidRPr="00AB40DC">
        <w:rPr>
          <w:rFonts w:hAnsi="Times New Roman" w:cs="Times New Roman"/>
          <w:iCs/>
          <w:color w:val="000000" w:themeColor="text1"/>
        </w:rPr>
        <w:t xml:space="preserve">persona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fizikë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  <w:lang w:val="en-US"/>
        </w:rPr>
        <w:t>dhe</w:t>
      </w:r>
      <w:proofErr w:type="spellEnd"/>
      <w:r w:rsidRPr="00AB40DC">
        <w:rPr>
          <w:rFonts w:hAnsi="Times New Roman" w:cs="Times New Roman"/>
          <w:iCs/>
          <w:color w:val="000000" w:themeColor="text1"/>
          <w:lang w:val="en-US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  <w:lang w:val="en-US"/>
        </w:rPr>
        <w:t>juridik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ë,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pë</w:t>
      </w:r>
      <w:proofErr w:type="spellEnd"/>
      <w:r w:rsidRPr="00AB40DC">
        <w:rPr>
          <w:rFonts w:hAnsi="Times New Roman" w:cs="Times New Roman"/>
          <w:iCs/>
          <w:color w:val="000000" w:themeColor="text1"/>
          <w:lang w:val="fr-FR"/>
        </w:rPr>
        <w:t xml:space="preserve">r </w:t>
      </w:r>
      <w:proofErr w:type="spellStart"/>
      <w:r w:rsidRPr="00AB40DC">
        <w:rPr>
          <w:rFonts w:hAnsi="Times New Roman" w:cs="Times New Roman"/>
          <w:iCs/>
          <w:color w:val="000000" w:themeColor="text1"/>
          <w:lang w:val="fr-FR"/>
        </w:rPr>
        <w:t>domain</w:t>
      </w:r>
      <w:proofErr w:type="spellEnd"/>
      <w:r w:rsidRPr="00AB40DC">
        <w:rPr>
          <w:rFonts w:hAnsi="Times New Roman" w:cs="Times New Roman"/>
          <w:iCs/>
          <w:color w:val="000000" w:themeColor="text1"/>
          <w:lang w:val="fr-FR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nën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“.al” </w:t>
      </w:r>
      <w:proofErr w:type="spellStart"/>
      <w:r w:rsidRPr="00AB40DC">
        <w:rPr>
          <w:rFonts w:hAnsi="Times New Roman" w:cs="Times New Roman"/>
          <w:iCs/>
          <w:color w:val="000000" w:themeColor="text1"/>
          <w:lang w:val="en-US"/>
        </w:rPr>
        <w:t>dhe</w:t>
      </w:r>
      <w:proofErr w:type="spellEnd"/>
      <w:r w:rsidRPr="00AB40DC">
        <w:rPr>
          <w:rFonts w:hAnsi="Times New Roman" w:cs="Times New Roman"/>
          <w:iCs/>
          <w:color w:val="000000" w:themeColor="text1"/>
          <w:lang w:val="en-US"/>
        </w:rPr>
        <w:t xml:space="preserve"> n</w:t>
      </w:r>
      <w:r w:rsidRPr="00AB40DC">
        <w:rPr>
          <w:rFonts w:hAnsi="Times New Roman" w:cs="Times New Roman"/>
          <w:iCs/>
          <w:color w:val="000000" w:themeColor="text1"/>
        </w:rPr>
        <w:t>ë</w:t>
      </w:r>
      <w:r w:rsidRPr="00AB40DC">
        <w:rPr>
          <w:rFonts w:hAnsi="Times New Roman" w:cs="Times New Roman"/>
          <w:iCs/>
          <w:color w:val="000000" w:themeColor="text1"/>
          <w:lang w:val="fr-FR"/>
        </w:rPr>
        <w:t xml:space="preserve">n </w:t>
      </w:r>
      <w:proofErr w:type="spellStart"/>
      <w:r w:rsidRPr="00AB40DC">
        <w:rPr>
          <w:rFonts w:hAnsi="Times New Roman" w:cs="Times New Roman"/>
          <w:iCs/>
          <w:color w:val="000000" w:themeColor="text1"/>
          <w:lang w:val="fr-FR"/>
        </w:rPr>
        <w:t>domain</w:t>
      </w:r>
      <w:proofErr w:type="spellEnd"/>
      <w:r w:rsidRPr="00AB40DC">
        <w:rPr>
          <w:rFonts w:hAnsi="Times New Roman" w:cs="Times New Roman"/>
          <w:iCs/>
          <w:color w:val="000000" w:themeColor="text1"/>
          <w:lang w:val="fr-FR"/>
        </w:rPr>
        <w:t xml:space="preserve">-et </w:t>
      </w:r>
      <w:proofErr w:type="gramStart"/>
      <w:r w:rsidRPr="00AB40DC">
        <w:rPr>
          <w:rFonts w:hAnsi="Times New Roman" w:cs="Times New Roman"/>
          <w:iCs/>
          <w:color w:val="000000" w:themeColor="text1"/>
        </w:rPr>
        <w:t>“</w:t>
      </w:r>
      <w:r w:rsidRPr="00AB40DC">
        <w:rPr>
          <w:rFonts w:hAnsi="Times New Roman" w:cs="Times New Roman"/>
          <w:iCs/>
          <w:color w:val="000000" w:themeColor="text1"/>
          <w:lang w:val="en-US"/>
        </w:rPr>
        <w:t>.com.al</w:t>
      </w:r>
      <w:proofErr w:type="gramEnd"/>
      <w:r w:rsidRPr="00AB40DC">
        <w:rPr>
          <w:rFonts w:hAnsi="Times New Roman" w:cs="Times New Roman"/>
          <w:iCs/>
          <w:color w:val="000000" w:themeColor="text1"/>
          <w:lang w:val="en-US"/>
        </w:rPr>
        <w:t xml:space="preserve">, .org.al </w:t>
      </w:r>
      <w:proofErr w:type="spellStart"/>
      <w:r w:rsidRPr="00AB40DC">
        <w:rPr>
          <w:rFonts w:hAnsi="Times New Roman" w:cs="Times New Roman"/>
          <w:iCs/>
          <w:color w:val="000000" w:themeColor="text1"/>
          <w:lang w:val="en-US"/>
        </w:rPr>
        <w:t>dhe</w:t>
      </w:r>
      <w:proofErr w:type="spellEnd"/>
      <w:r w:rsidRPr="00AB40DC">
        <w:rPr>
          <w:rFonts w:hAnsi="Times New Roman" w:cs="Times New Roman"/>
          <w:iCs/>
          <w:color w:val="000000" w:themeColor="text1"/>
          <w:lang w:val="en-US"/>
        </w:rPr>
        <w:t xml:space="preserve"> .net.al</w:t>
      </w:r>
      <w:r w:rsidRPr="00AB40DC">
        <w:rPr>
          <w:rFonts w:hAnsi="Times New Roman" w:cs="Times New Roman"/>
          <w:iCs/>
          <w:color w:val="000000" w:themeColor="text1"/>
        </w:rPr>
        <w:t xml:space="preserve">” </w:t>
      </w:r>
      <w:r w:rsidRPr="00AB40DC">
        <w:rPr>
          <w:rFonts w:hAnsi="Times New Roman" w:cs="Times New Roman"/>
          <w:iCs/>
          <w:color w:val="000000" w:themeColor="text1"/>
          <w:lang w:val="da-DK"/>
        </w:rPr>
        <w:t xml:space="preserve">.mil.al, .edu.al </w:t>
      </w:r>
      <w:proofErr w:type="spellStart"/>
      <w:r w:rsidRPr="00AB40DC">
        <w:rPr>
          <w:rFonts w:hAnsi="Times New Roman" w:cs="Times New Roman"/>
          <w:iCs/>
          <w:color w:val="000000" w:themeColor="text1"/>
          <w:lang w:val="da-DK"/>
        </w:rPr>
        <w:t>detyrohen</w:t>
      </w:r>
      <w:proofErr w:type="spellEnd"/>
      <w:r w:rsidRPr="00AB40DC">
        <w:rPr>
          <w:rFonts w:hAnsi="Times New Roman" w:cs="Times New Roman"/>
          <w:iCs/>
          <w:color w:val="000000" w:themeColor="text1"/>
          <w:lang w:val="da-DK"/>
        </w:rPr>
        <w:t xml:space="preserve"> t</w:t>
      </w:r>
      <w:r w:rsidRPr="00AB40DC">
        <w:rPr>
          <w:rFonts w:hAnsi="Times New Roman" w:cs="Times New Roman"/>
          <w:iCs/>
          <w:color w:val="000000" w:themeColor="text1"/>
        </w:rPr>
        <w:t xml:space="preserve">ë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hapin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rubrikë</w:t>
      </w:r>
      <w:proofErr w:type="spellEnd"/>
      <w:r w:rsidRPr="00AB40DC">
        <w:rPr>
          <w:rFonts w:hAnsi="Times New Roman" w:cs="Times New Roman"/>
          <w:iCs/>
          <w:color w:val="000000" w:themeColor="text1"/>
          <w:lang w:val="it-IT"/>
        </w:rPr>
        <w:t xml:space="preserve">n e </w:t>
      </w:r>
      <w:proofErr w:type="spellStart"/>
      <w:r w:rsidRPr="00AB40DC">
        <w:rPr>
          <w:rFonts w:hAnsi="Times New Roman" w:cs="Times New Roman"/>
          <w:iCs/>
          <w:color w:val="000000" w:themeColor="text1"/>
          <w:lang w:val="it-IT"/>
        </w:rPr>
        <w:t>raportimeve</w:t>
      </w:r>
      <w:proofErr w:type="spellEnd"/>
      <w:r w:rsidRPr="00AB40DC">
        <w:rPr>
          <w:rFonts w:hAnsi="Times New Roman" w:cs="Times New Roman"/>
          <w:iCs/>
          <w:color w:val="000000" w:themeColor="text1"/>
          <w:lang w:val="it-IT"/>
        </w:rPr>
        <w:t>/d</w:t>
      </w:r>
      <w:r w:rsidRPr="00AB40DC">
        <w:rPr>
          <w:rFonts w:hAnsi="Times New Roman" w:cs="Times New Roman"/>
          <w:iCs/>
          <w:color w:val="000000" w:themeColor="text1"/>
        </w:rPr>
        <w:t>ë</w:t>
      </w:r>
      <w:proofErr w:type="spellStart"/>
      <w:r w:rsidRPr="00AB40DC">
        <w:rPr>
          <w:rFonts w:hAnsi="Times New Roman" w:cs="Times New Roman"/>
          <w:iCs/>
          <w:color w:val="000000" w:themeColor="text1"/>
          <w:lang w:val="de-DE"/>
        </w:rPr>
        <w:t>rgimit</w:t>
      </w:r>
      <w:proofErr w:type="spellEnd"/>
      <w:r w:rsidRPr="00AB40DC">
        <w:rPr>
          <w:rFonts w:hAnsi="Times New Roman" w:cs="Times New Roman"/>
          <w:iCs/>
          <w:color w:val="000000" w:themeColor="text1"/>
          <w:lang w:val="de-DE"/>
        </w:rPr>
        <w:t xml:space="preserve"> t</w:t>
      </w:r>
      <w:r w:rsidRPr="00AB40DC">
        <w:rPr>
          <w:rFonts w:hAnsi="Times New Roman" w:cs="Times New Roman"/>
          <w:iCs/>
          <w:color w:val="000000" w:themeColor="text1"/>
        </w:rPr>
        <w:t xml:space="preserve">ë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ankesave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për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çdo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subjekt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>/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palë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të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  <w:lang w:val="pt-PT"/>
        </w:rPr>
        <w:t>interesuar</w:t>
      </w:r>
      <w:proofErr w:type="spellEnd"/>
      <w:r w:rsidRPr="00AB40DC">
        <w:rPr>
          <w:rFonts w:hAnsi="Times New Roman" w:cs="Times New Roman"/>
          <w:iCs/>
          <w:color w:val="000000" w:themeColor="text1"/>
          <w:lang w:val="pt-PT"/>
        </w:rPr>
        <w:t>.</w:t>
      </w:r>
    </w:p>
    <w:p w14:paraId="66D24923" w14:textId="77777777" w:rsidR="00DE1465" w:rsidRPr="00AB40DC" w:rsidRDefault="00DE1465">
      <w:pPr>
        <w:pStyle w:val="ListParagrap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2C4CAFC3" w14:textId="77777777" w:rsidR="00DE1465" w:rsidRPr="00AB40DC" w:rsidRDefault="000C55EA">
      <w:pPr>
        <w:pStyle w:val="Default"/>
        <w:numPr>
          <w:ilvl w:val="0"/>
          <w:numId w:val="3"/>
        </w:numPr>
        <w:tabs>
          <w:tab w:val="num" w:pos="720"/>
        </w:tabs>
        <w:ind w:left="720" w:hanging="360"/>
        <w:jc w:val="both"/>
        <w:rPr>
          <w:rFonts w:hAnsi="Times New Roman" w:cs="Times New Roman"/>
          <w:iCs/>
          <w:color w:val="000000" w:themeColor="text1"/>
        </w:rPr>
      </w:pPr>
      <w:r w:rsidRPr="00AB40DC">
        <w:rPr>
          <w:rFonts w:hAnsi="Times New Roman" w:cs="Times New Roman"/>
          <w:iCs/>
          <w:color w:val="000000" w:themeColor="text1"/>
        </w:rPr>
        <w:t xml:space="preserve">AKEP,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nëpërmjet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një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Rregulloreje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të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  <w:lang w:val="fr-FR"/>
        </w:rPr>
        <w:t>vecant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ë </w:t>
      </w:r>
      <w:r w:rsidRPr="00AB40DC">
        <w:rPr>
          <w:rFonts w:hAnsi="Times New Roman" w:cs="Times New Roman"/>
          <w:iCs/>
          <w:color w:val="000000" w:themeColor="text1"/>
          <w:lang w:val="es-ES_tradnl"/>
        </w:rPr>
        <w:t xml:space="preserve">vendos </w:t>
      </w:r>
      <w:proofErr w:type="spellStart"/>
      <w:r w:rsidRPr="00AB40DC">
        <w:rPr>
          <w:rFonts w:hAnsi="Times New Roman" w:cs="Times New Roman"/>
          <w:iCs/>
          <w:color w:val="000000" w:themeColor="text1"/>
          <w:lang w:val="es-ES_tradnl"/>
        </w:rPr>
        <w:t>rregulla</w:t>
      </w:r>
      <w:proofErr w:type="spellEnd"/>
      <w:r w:rsidRPr="00AB40DC">
        <w:rPr>
          <w:rFonts w:hAnsi="Times New Roman" w:cs="Times New Roman"/>
          <w:iCs/>
          <w:color w:val="000000" w:themeColor="text1"/>
          <w:lang w:val="es-ES_tradnl"/>
        </w:rPr>
        <w:t xml:space="preserve"> </w:t>
      </w:r>
      <w:proofErr w:type="spellStart"/>
      <w:r w:rsidR="00CC05AE" w:rsidRPr="00AB40DC">
        <w:rPr>
          <w:rFonts w:hAnsi="Times New Roman" w:cs="Times New Roman"/>
          <w:iCs/>
          <w:color w:val="000000" w:themeColor="text1"/>
          <w:lang w:val="es-ES_tradnl"/>
        </w:rPr>
        <w:t>t</w:t>
      </w:r>
      <w:r w:rsidR="00F27382" w:rsidRPr="00AB40DC">
        <w:rPr>
          <w:rFonts w:hAnsi="Times New Roman" w:cs="Times New Roman"/>
          <w:iCs/>
          <w:color w:val="000000" w:themeColor="text1"/>
          <w:lang w:val="es-ES_tradnl"/>
        </w:rPr>
        <w:t>ë</w:t>
      </w:r>
      <w:proofErr w:type="spellEnd"/>
      <w:r w:rsidR="00CC05AE" w:rsidRPr="00AB40DC">
        <w:rPr>
          <w:rFonts w:hAnsi="Times New Roman" w:cs="Times New Roman"/>
          <w:iCs/>
          <w:color w:val="000000" w:themeColor="text1"/>
          <w:lang w:val="es-ES_tradnl"/>
        </w:rPr>
        <w:t xml:space="preserve"> </w:t>
      </w:r>
      <w:proofErr w:type="spellStart"/>
      <w:r w:rsidR="00CC05AE" w:rsidRPr="00AB40DC">
        <w:rPr>
          <w:rFonts w:hAnsi="Times New Roman" w:cs="Times New Roman"/>
          <w:iCs/>
          <w:color w:val="000000" w:themeColor="text1"/>
          <w:lang w:val="es-ES_tradnl"/>
        </w:rPr>
        <w:t>detajuara</w:t>
      </w:r>
      <w:proofErr w:type="spellEnd"/>
      <w:r w:rsidR="00CC05AE" w:rsidRPr="00AB40DC">
        <w:rPr>
          <w:rFonts w:hAnsi="Times New Roman" w:cs="Times New Roman"/>
          <w:iCs/>
          <w:color w:val="000000" w:themeColor="text1"/>
          <w:lang w:val="es-ES_tradnl"/>
        </w:rPr>
        <w:t xml:space="preserve"> </w:t>
      </w:r>
      <w:r w:rsidRPr="00AB40DC">
        <w:rPr>
          <w:rFonts w:hAnsi="Times New Roman" w:cs="Times New Roman"/>
          <w:iCs/>
          <w:color w:val="000000" w:themeColor="text1"/>
          <w:lang w:val="es-ES_tradnl"/>
        </w:rPr>
        <w:t>p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ër</w:t>
      </w:r>
      <w:proofErr w:type="spellEnd"/>
      <w:r w:rsidR="00CC05AE"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="00F27382" w:rsidRPr="00AB40DC">
        <w:rPr>
          <w:rFonts w:hAnsi="Times New Roman" w:cs="Times New Roman"/>
          <w:iCs/>
          <w:color w:val="000000" w:themeColor="text1"/>
        </w:rPr>
        <w:t>bashkëpunimin</w:t>
      </w:r>
      <w:proofErr w:type="spellEnd"/>
      <w:r w:rsidR="00F27382"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="00F27382" w:rsidRPr="00AB40DC">
        <w:rPr>
          <w:rFonts w:hAnsi="Times New Roman" w:cs="Times New Roman"/>
          <w:iCs/>
          <w:color w:val="000000" w:themeColor="text1"/>
        </w:rPr>
        <w:t>dhe</w:t>
      </w:r>
      <w:proofErr w:type="spellEnd"/>
      <w:r w:rsidR="00F27382"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="00CC05AE" w:rsidRPr="00AB40DC">
        <w:rPr>
          <w:rFonts w:hAnsi="Times New Roman" w:cs="Times New Roman"/>
          <w:iCs/>
          <w:color w:val="000000" w:themeColor="text1"/>
        </w:rPr>
        <w:t>komunikimin</w:t>
      </w:r>
      <w:proofErr w:type="spellEnd"/>
      <w:r w:rsidR="00CC05AE"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="00F27382" w:rsidRPr="00AB40DC">
        <w:rPr>
          <w:rFonts w:hAnsi="Times New Roman" w:cs="Times New Roman"/>
          <w:iCs/>
          <w:color w:val="000000" w:themeColor="text1"/>
        </w:rPr>
        <w:t>ndërmjet</w:t>
      </w:r>
      <w:proofErr w:type="spellEnd"/>
      <w:r w:rsidR="00CC05AE"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="00CC05AE" w:rsidRPr="00AB40DC">
        <w:rPr>
          <w:rFonts w:hAnsi="Times New Roman" w:cs="Times New Roman"/>
          <w:iCs/>
          <w:color w:val="000000" w:themeColor="text1"/>
        </w:rPr>
        <w:t>institucioneve</w:t>
      </w:r>
      <w:proofErr w:type="spellEnd"/>
      <w:r w:rsidR="00CC05AE"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="00CC05AE" w:rsidRPr="00AB40DC">
        <w:rPr>
          <w:rFonts w:hAnsi="Times New Roman" w:cs="Times New Roman"/>
          <w:iCs/>
          <w:color w:val="000000" w:themeColor="text1"/>
        </w:rPr>
        <w:t>publike</w:t>
      </w:r>
      <w:proofErr w:type="spellEnd"/>
      <w:r w:rsidR="00CC05AE" w:rsidRPr="00AB40DC">
        <w:rPr>
          <w:rFonts w:hAnsi="Times New Roman" w:cs="Times New Roman"/>
          <w:iCs/>
          <w:color w:val="000000" w:themeColor="text1"/>
        </w:rPr>
        <w:t xml:space="preserve">, </w:t>
      </w:r>
      <w:proofErr w:type="spellStart"/>
      <w:r w:rsidR="00CC05AE" w:rsidRPr="00AB40DC">
        <w:rPr>
          <w:rFonts w:hAnsi="Times New Roman" w:cs="Times New Roman"/>
          <w:iCs/>
          <w:color w:val="000000" w:themeColor="text1"/>
        </w:rPr>
        <w:t>njoftimet</w:t>
      </w:r>
      <w:proofErr w:type="spellEnd"/>
      <w:r w:rsidR="00CC05AE"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="00CC05AE" w:rsidRPr="00AB40DC">
        <w:rPr>
          <w:rFonts w:hAnsi="Times New Roman" w:cs="Times New Roman"/>
          <w:iCs/>
          <w:color w:val="000000" w:themeColor="text1"/>
        </w:rPr>
        <w:t>dhe</w:t>
      </w:r>
      <w:proofErr w:type="spellEnd"/>
      <w:r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iCs/>
          <w:color w:val="000000" w:themeColor="text1"/>
        </w:rPr>
        <w:t>zbati</w:t>
      </w:r>
      <w:r w:rsidR="00CC05AE" w:rsidRPr="00AB40DC">
        <w:rPr>
          <w:rFonts w:hAnsi="Times New Roman" w:cs="Times New Roman"/>
          <w:iCs/>
          <w:color w:val="000000" w:themeColor="text1"/>
        </w:rPr>
        <w:t>met</w:t>
      </w:r>
      <w:proofErr w:type="spellEnd"/>
      <w:r w:rsidR="00CC05AE" w:rsidRPr="00AB40DC">
        <w:rPr>
          <w:rFonts w:hAnsi="Times New Roman" w:cs="Times New Roman"/>
          <w:iCs/>
          <w:color w:val="000000" w:themeColor="text1"/>
        </w:rPr>
        <w:t xml:space="preserve"> e </w:t>
      </w:r>
      <w:proofErr w:type="spellStart"/>
      <w:r w:rsidR="00CC05AE" w:rsidRPr="00AB40DC">
        <w:rPr>
          <w:rFonts w:hAnsi="Times New Roman" w:cs="Times New Roman"/>
          <w:iCs/>
          <w:color w:val="000000" w:themeColor="text1"/>
        </w:rPr>
        <w:t>vendimeve</w:t>
      </w:r>
      <w:proofErr w:type="spellEnd"/>
      <w:r w:rsidR="00CC05AE"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="00CC05AE" w:rsidRPr="00AB40DC">
        <w:rPr>
          <w:rFonts w:hAnsi="Times New Roman" w:cs="Times New Roman"/>
          <w:iCs/>
          <w:color w:val="000000" w:themeColor="text1"/>
        </w:rPr>
        <w:t>t</w:t>
      </w:r>
      <w:r w:rsidR="00F27382" w:rsidRPr="00AB40DC">
        <w:rPr>
          <w:rFonts w:hAnsi="Times New Roman" w:cs="Times New Roman"/>
          <w:iCs/>
          <w:color w:val="000000" w:themeColor="text1"/>
        </w:rPr>
        <w:t>ë</w:t>
      </w:r>
      <w:proofErr w:type="spellEnd"/>
      <w:r w:rsidR="00CC05AE" w:rsidRPr="00AB40DC">
        <w:rPr>
          <w:rFonts w:hAnsi="Times New Roman" w:cs="Times New Roman"/>
          <w:iCs/>
          <w:color w:val="000000" w:themeColor="text1"/>
        </w:rPr>
        <w:t xml:space="preserve"> </w:t>
      </w:r>
      <w:r w:rsidR="00F27382" w:rsidRPr="00AB40DC">
        <w:rPr>
          <w:rFonts w:hAnsi="Times New Roman" w:cs="Times New Roman"/>
          <w:iCs/>
          <w:color w:val="000000" w:themeColor="text1"/>
        </w:rPr>
        <w:t xml:space="preserve">KA </w:t>
      </w:r>
      <w:proofErr w:type="spellStart"/>
      <w:r w:rsidR="00F27382" w:rsidRPr="00AB40DC">
        <w:rPr>
          <w:rFonts w:hAnsi="Times New Roman" w:cs="Times New Roman"/>
          <w:iCs/>
          <w:color w:val="000000" w:themeColor="text1"/>
        </w:rPr>
        <w:t>dhe</w:t>
      </w:r>
      <w:proofErr w:type="spellEnd"/>
      <w:r w:rsidR="00F27382" w:rsidRPr="00AB40DC">
        <w:rPr>
          <w:rFonts w:hAnsi="Times New Roman" w:cs="Times New Roman"/>
          <w:iCs/>
          <w:color w:val="000000" w:themeColor="text1"/>
        </w:rPr>
        <w:t xml:space="preserve"> </w:t>
      </w:r>
      <w:r w:rsidR="00CC05AE" w:rsidRPr="00AB40DC">
        <w:rPr>
          <w:rFonts w:hAnsi="Times New Roman" w:cs="Times New Roman"/>
          <w:iCs/>
          <w:color w:val="000000" w:themeColor="text1"/>
        </w:rPr>
        <w:t xml:space="preserve">AMA si </w:t>
      </w:r>
      <w:proofErr w:type="spellStart"/>
      <w:r w:rsidR="00CC05AE" w:rsidRPr="00AB40DC">
        <w:rPr>
          <w:rFonts w:hAnsi="Times New Roman" w:cs="Times New Roman"/>
          <w:iCs/>
          <w:color w:val="000000" w:themeColor="text1"/>
        </w:rPr>
        <w:t>dhe</w:t>
      </w:r>
      <w:proofErr w:type="spellEnd"/>
      <w:r w:rsidR="00F27382"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="00F27382" w:rsidRPr="00AB40DC">
        <w:rPr>
          <w:rFonts w:hAnsi="Times New Roman" w:cs="Times New Roman"/>
          <w:iCs/>
          <w:color w:val="000000" w:themeColor="text1"/>
        </w:rPr>
        <w:t>në</w:t>
      </w:r>
      <w:proofErr w:type="spellEnd"/>
      <w:r w:rsidR="00F27382"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="00F27382" w:rsidRPr="00AB40DC">
        <w:rPr>
          <w:rFonts w:hAnsi="Times New Roman" w:cs="Times New Roman"/>
          <w:iCs/>
          <w:color w:val="000000" w:themeColor="text1"/>
        </w:rPr>
        <w:t>zbatim</w:t>
      </w:r>
      <w:proofErr w:type="spellEnd"/>
      <w:r w:rsidR="00F27382"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="00F27382" w:rsidRPr="00AB40DC">
        <w:rPr>
          <w:rFonts w:hAnsi="Times New Roman" w:cs="Times New Roman"/>
          <w:iCs/>
          <w:color w:val="000000" w:themeColor="text1"/>
        </w:rPr>
        <w:t>të</w:t>
      </w:r>
      <w:proofErr w:type="spellEnd"/>
      <w:r w:rsidR="00F27382"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="00F27382" w:rsidRPr="00AB40DC">
        <w:rPr>
          <w:rFonts w:hAnsi="Times New Roman" w:cs="Times New Roman"/>
          <w:iCs/>
          <w:color w:val="000000" w:themeColor="text1"/>
        </w:rPr>
        <w:t>parashikimeve</w:t>
      </w:r>
      <w:proofErr w:type="spellEnd"/>
      <w:r w:rsidR="00F27382"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="00F27382" w:rsidRPr="00AB40DC">
        <w:rPr>
          <w:rFonts w:hAnsi="Times New Roman" w:cs="Times New Roman"/>
          <w:iCs/>
          <w:color w:val="000000" w:themeColor="text1"/>
        </w:rPr>
        <w:t>specifike</w:t>
      </w:r>
      <w:proofErr w:type="spellEnd"/>
      <w:r w:rsidR="00F27382"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="00F27382" w:rsidRPr="00AB40DC">
        <w:rPr>
          <w:rFonts w:hAnsi="Times New Roman" w:cs="Times New Roman"/>
          <w:iCs/>
          <w:color w:val="000000" w:themeColor="text1"/>
        </w:rPr>
        <w:t>të</w:t>
      </w:r>
      <w:proofErr w:type="spellEnd"/>
      <w:r w:rsidR="00F27382"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="00F27382" w:rsidRPr="00AB40DC">
        <w:rPr>
          <w:rFonts w:hAnsi="Times New Roman" w:cs="Times New Roman"/>
          <w:iCs/>
          <w:color w:val="000000" w:themeColor="text1"/>
        </w:rPr>
        <w:t>këtij</w:t>
      </w:r>
      <w:proofErr w:type="spellEnd"/>
      <w:r w:rsidR="00F27382" w:rsidRPr="00AB40DC">
        <w:rPr>
          <w:rFonts w:hAnsi="Times New Roman" w:cs="Times New Roman"/>
          <w:iCs/>
          <w:color w:val="000000" w:themeColor="text1"/>
        </w:rPr>
        <w:t xml:space="preserve"> </w:t>
      </w:r>
      <w:proofErr w:type="spellStart"/>
      <w:r w:rsidR="00F27382" w:rsidRPr="00AB40DC">
        <w:rPr>
          <w:rFonts w:hAnsi="Times New Roman" w:cs="Times New Roman"/>
          <w:iCs/>
          <w:color w:val="000000" w:themeColor="text1"/>
        </w:rPr>
        <w:t>neni</w:t>
      </w:r>
      <w:proofErr w:type="spellEnd"/>
      <w:r w:rsidR="00F27382" w:rsidRPr="00AB40DC">
        <w:rPr>
          <w:rFonts w:hAnsi="Times New Roman" w:cs="Times New Roman"/>
          <w:iCs/>
          <w:color w:val="000000" w:themeColor="text1"/>
        </w:rPr>
        <w:t xml:space="preserve">. </w:t>
      </w:r>
      <w:r w:rsidR="00CC05AE" w:rsidRPr="00AB40DC">
        <w:rPr>
          <w:rFonts w:hAnsi="Times New Roman" w:cs="Times New Roman"/>
          <w:iCs/>
          <w:color w:val="000000" w:themeColor="text1"/>
        </w:rPr>
        <w:t xml:space="preserve"> </w:t>
      </w:r>
    </w:p>
    <w:p w14:paraId="14FFA2D6" w14:textId="77777777" w:rsidR="00DE1465" w:rsidRPr="00AB40DC" w:rsidRDefault="00DE1465">
      <w:pPr>
        <w:pStyle w:val="Default"/>
        <w:jc w:val="both"/>
        <w:rPr>
          <w:rFonts w:hAnsi="Times New Roman" w:cs="Times New Roman"/>
          <w:iCs/>
          <w:color w:val="000000" w:themeColor="text1"/>
        </w:rPr>
      </w:pPr>
    </w:p>
    <w:p w14:paraId="2E169ACC" w14:textId="77777777" w:rsidR="00DE1465" w:rsidRPr="00AB40DC" w:rsidRDefault="00DE1465">
      <w:pPr>
        <w:pStyle w:val="Default"/>
        <w:jc w:val="both"/>
        <w:rPr>
          <w:rFonts w:eastAsia="Times New Roman Bold" w:hAnsi="Times New Roman" w:cs="Times New Roman"/>
          <w:color w:val="000000" w:themeColor="text1"/>
        </w:rPr>
      </w:pPr>
    </w:p>
    <w:p w14:paraId="343D60A6" w14:textId="77777777" w:rsidR="00DE1465" w:rsidRPr="00AB40DC" w:rsidRDefault="000C55EA">
      <w:pPr>
        <w:pStyle w:val="Default"/>
        <w:jc w:val="center"/>
        <w:rPr>
          <w:rFonts w:eastAsia="Times New Roman Bold" w:hAnsi="Times New Roman" w:cs="Times New Roman"/>
          <w:b/>
          <w:color w:val="000000" w:themeColor="text1"/>
        </w:rPr>
      </w:pPr>
      <w:proofErr w:type="spellStart"/>
      <w:r w:rsidRPr="00AB40DC">
        <w:rPr>
          <w:rFonts w:hAnsi="Times New Roman" w:cs="Times New Roman"/>
          <w:b/>
          <w:color w:val="000000" w:themeColor="text1"/>
        </w:rPr>
        <w:t>N</w:t>
      </w:r>
      <w:r w:rsidR="00AB40DC" w:rsidRPr="00AB40DC">
        <w:rPr>
          <w:rFonts w:hAnsi="Times New Roman" w:cs="Times New Roman"/>
          <w:b/>
          <w:color w:val="000000" w:themeColor="text1"/>
        </w:rPr>
        <w:t>eni</w:t>
      </w:r>
      <w:proofErr w:type="spellEnd"/>
      <w:r w:rsidR="009066F2" w:rsidRPr="00AB40DC">
        <w:rPr>
          <w:rFonts w:hAnsi="Times New Roman" w:cs="Times New Roman"/>
          <w:b/>
          <w:color w:val="000000" w:themeColor="text1"/>
        </w:rPr>
        <w:t xml:space="preserve"> 5</w:t>
      </w:r>
    </w:p>
    <w:p w14:paraId="31B1804B" w14:textId="77777777" w:rsidR="00DE1465" w:rsidRPr="00AB40DC" w:rsidRDefault="00DE1465">
      <w:pPr>
        <w:pStyle w:val="Default"/>
        <w:jc w:val="both"/>
        <w:rPr>
          <w:rFonts w:hAnsi="Times New Roman" w:cs="Times New Roman"/>
          <w:color w:val="000000" w:themeColor="text1"/>
        </w:rPr>
      </w:pPr>
    </w:p>
    <w:p w14:paraId="01939BBC" w14:textId="77777777" w:rsidR="00DE1465" w:rsidRPr="00AB40DC" w:rsidRDefault="000C55EA">
      <w:pPr>
        <w:pStyle w:val="Default"/>
        <w:jc w:val="both"/>
        <w:rPr>
          <w:rFonts w:hAnsi="Times New Roman" w:cs="Times New Roman"/>
          <w:color w:val="000000" w:themeColor="text1"/>
        </w:rPr>
      </w:pPr>
      <w:proofErr w:type="spellStart"/>
      <w:r w:rsidRPr="00AB40DC">
        <w:rPr>
          <w:rFonts w:hAnsi="Times New Roman" w:cs="Times New Roman"/>
          <w:color w:val="000000" w:themeColor="text1"/>
        </w:rPr>
        <w:t>Në</w:t>
      </w:r>
      <w:proofErr w:type="spellEnd"/>
      <w:r w:rsidRPr="00AB40DC">
        <w:rPr>
          <w:rFonts w:hAnsi="Times New Roman" w:cs="Times New Roman"/>
          <w:color w:val="000000" w:themeColor="text1"/>
        </w:rPr>
        <w:t xml:space="preserve"> Kreun III, </w:t>
      </w:r>
      <w:proofErr w:type="spellStart"/>
      <w:r w:rsidRPr="00AB40DC">
        <w:rPr>
          <w:rFonts w:hAnsi="Times New Roman" w:cs="Times New Roman"/>
          <w:color w:val="000000" w:themeColor="text1"/>
        </w:rPr>
        <w:t>të</w:t>
      </w:r>
      <w:proofErr w:type="spellEnd"/>
      <w:r w:rsidRPr="00AB40DC">
        <w:rPr>
          <w:rFonts w:hAnsi="Times New Roman" w:cs="Times New Roman"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color w:val="000000" w:themeColor="text1"/>
        </w:rPr>
        <w:t>nenit</w:t>
      </w:r>
      <w:proofErr w:type="spellEnd"/>
      <w:r w:rsidRPr="00AB40DC">
        <w:rPr>
          <w:rFonts w:hAnsi="Times New Roman" w:cs="Times New Roman"/>
          <w:color w:val="000000" w:themeColor="text1"/>
        </w:rPr>
        <w:t xml:space="preserve"> 137, pas </w:t>
      </w:r>
      <w:proofErr w:type="spellStart"/>
      <w:r w:rsidRPr="00AB40DC">
        <w:rPr>
          <w:rFonts w:hAnsi="Times New Roman" w:cs="Times New Roman"/>
          <w:color w:val="000000" w:themeColor="text1"/>
        </w:rPr>
        <w:t>pikës</w:t>
      </w:r>
      <w:proofErr w:type="spellEnd"/>
      <w:r w:rsidRPr="00AB40DC">
        <w:rPr>
          <w:rFonts w:hAnsi="Times New Roman" w:cs="Times New Roman"/>
          <w:color w:val="000000" w:themeColor="text1"/>
        </w:rPr>
        <w:t xml:space="preserve"> 2, </w:t>
      </w:r>
      <w:proofErr w:type="spellStart"/>
      <w:r w:rsidRPr="00AB40DC">
        <w:rPr>
          <w:rFonts w:hAnsi="Times New Roman" w:cs="Times New Roman"/>
          <w:color w:val="000000" w:themeColor="text1"/>
        </w:rPr>
        <w:t>shtohet</w:t>
      </w:r>
      <w:proofErr w:type="spellEnd"/>
      <w:r w:rsidRPr="00AB40DC">
        <w:rPr>
          <w:rFonts w:hAnsi="Times New Roman" w:cs="Times New Roman"/>
          <w:color w:val="000000" w:themeColor="text1"/>
        </w:rPr>
        <w:t xml:space="preserve"> 2/1 me </w:t>
      </w:r>
      <w:proofErr w:type="spellStart"/>
      <w:r w:rsidRPr="00AB40DC">
        <w:rPr>
          <w:rFonts w:hAnsi="Times New Roman" w:cs="Times New Roman"/>
          <w:color w:val="000000" w:themeColor="text1"/>
        </w:rPr>
        <w:t>këtë</w:t>
      </w:r>
      <w:proofErr w:type="spellEnd"/>
      <w:r w:rsidRPr="00AB40DC">
        <w:rPr>
          <w:rFonts w:hAnsi="Times New Roman" w:cs="Times New Roman"/>
          <w:color w:val="000000" w:themeColor="text1"/>
        </w:rPr>
        <w:t xml:space="preserve"> </w:t>
      </w:r>
      <w:proofErr w:type="spellStart"/>
      <w:r w:rsidRPr="00AB40DC">
        <w:rPr>
          <w:rFonts w:hAnsi="Times New Roman" w:cs="Times New Roman"/>
          <w:color w:val="000000" w:themeColor="text1"/>
        </w:rPr>
        <w:t>përmbajtje</w:t>
      </w:r>
      <w:proofErr w:type="spellEnd"/>
      <w:r w:rsidRPr="00AB40DC">
        <w:rPr>
          <w:rFonts w:hAnsi="Times New Roman" w:cs="Times New Roman"/>
          <w:color w:val="000000" w:themeColor="text1"/>
        </w:rPr>
        <w:t>:</w:t>
      </w:r>
    </w:p>
    <w:p w14:paraId="16CA30A6" w14:textId="77777777" w:rsidR="00DE1465" w:rsidRPr="00AB40DC" w:rsidRDefault="00DE1465">
      <w:pPr>
        <w:pStyle w:val="Default"/>
        <w:jc w:val="both"/>
        <w:rPr>
          <w:rFonts w:hAnsi="Times New Roman" w:cs="Times New Roman"/>
          <w:color w:val="000000" w:themeColor="text1"/>
        </w:rPr>
      </w:pPr>
    </w:p>
    <w:p w14:paraId="65B9105E" w14:textId="77777777" w:rsidR="00DE1465" w:rsidRPr="00AB40DC" w:rsidRDefault="00034AF2" w:rsidP="000219DA">
      <w:pPr>
        <w:pStyle w:val="NormalWeb"/>
        <w:jc w:val="both"/>
      </w:pPr>
      <w:r w:rsidRPr="00AB40DC">
        <w:rPr>
          <w:iCs/>
          <w:color w:val="000000" w:themeColor="text1"/>
        </w:rPr>
        <w:t xml:space="preserve">2/1 </w:t>
      </w:r>
      <w:proofErr w:type="spellStart"/>
      <w:r w:rsidR="000C55EA" w:rsidRPr="00AB40DC">
        <w:rPr>
          <w:iCs/>
          <w:color w:val="000000" w:themeColor="text1"/>
        </w:rPr>
        <w:t>Në</w:t>
      </w:r>
      <w:proofErr w:type="spellEnd"/>
      <w:r w:rsidR="000C55EA" w:rsidRPr="00AB40DC">
        <w:rPr>
          <w:iCs/>
          <w:color w:val="000000" w:themeColor="text1"/>
          <w:lang w:val="it-IT"/>
        </w:rPr>
        <w:t xml:space="preserve">se </w:t>
      </w:r>
      <w:proofErr w:type="spellStart"/>
      <w:r w:rsidRPr="00AB40DC">
        <w:t>o</w:t>
      </w:r>
      <w:r w:rsidRPr="00AB40DC">
        <w:t>fruesi</w:t>
      </w:r>
      <w:r w:rsidRPr="00AB40DC">
        <w:t>t</w:t>
      </w:r>
      <w:proofErr w:type="spellEnd"/>
      <w:r w:rsidRPr="00AB40DC">
        <w:t xml:space="preserve"> e</w:t>
      </w:r>
      <w:r w:rsidRPr="00AB40DC">
        <w:t xml:space="preserve"> </w:t>
      </w:r>
      <w:proofErr w:type="spellStart"/>
      <w:r w:rsidRPr="00AB40DC">
        <w:t>shërbimit</w:t>
      </w:r>
      <w:proofErr w:type="spellEnd"/>
      <w:r w:rsidRPr="00AB40DC">
        <w:t xml:space="preserve"> </w:t>
      </w:r>
      <w:proofErr w:type="spellStart"/>
      <w:r w:rsidRPr="00AB40DC">
        <w:t>te</w:t>
      </w:r>
      <w:proofErr w:type="spellEnd"/>
      <w:r w:rsidRPr="00AB40DC">
        <w:t xml:space="preserve">̈ </w:t>
      </w:r>
      <w:proofErr w:type="spellStart"/>
      <w:r w:rsidRPr="00AB40DC">
        <w:t>komunikimeve</w:t>
      </w:r>
      <w:proofErr w:type="spellEnd"/>
      <w:r w:rsidRPr="00AB40DC">
        <w:t xml:space="preserve"> </w:t>
      </w:r>
      <w:proofErr w:type="spellStart"/>
      <w:r w:rsidRPr="00AB40DC">
        <w:t>publike</w:t>
      </w:r>
      <w:proofErr w:type="spellEnd"/>
      <w:r w:rsidRPr="00AB40DC">
        <w:t xml:space="preserve"> </w:t>
      </w:r>
      <w:proofErr w:type="spellStart"/>
      <w:r w:rsidR="000C55EA" w:rsidRPr="00AB40DC">
        <w:rPr>
          <w:iCs/>
          <w:color w:val="000000" w:themeColor="text1"/>
        </w:rPr>
        <w:t>nuk</w:t>
      </w:r>
      <w:proofErr w:type="spellEnd"/>
      <w:r w:rsidR="000C55EA" w:rsidRPr="00AB40DC">
        <w:rPr>
          <w:iCs/>
          <w:color w:val="000000" w:themeColor="text1"/>
        </w:rPr>
        <w:t xml:space="preserve"> </w:t>
      </w:r>
      <w:proofErr w:type="spellStart"/>
      <w:r w:rsidR="000C55EA" w:rsidRPr="00AB40DC">
        <w:rPr>
          <w:iCs/>
          <w:color w:val="000000" w:themeColor="text1"/>
        </w:rPr>
        <w:t>zbatojnë</w:t>
      </w:r>
      <w:proofErr w:type="spellEnd"/>
      <w:r w:rsidR="000C55EA" w:rsidRPr="00AB40DC">
        <w:rPr>
          <w:iCs/>
          <w:color w:val="000000" w:themeColor="text1"/>
        </w:rPr>
        <w:t xml:space="preserve"> </w:t>
      </w:r>
      <w:proofErr w:type="spellStart"/>
      <w:r w:rsidR="000C55EA" w:rsidRPr="00AB40DC">
        <w:rPr>
          <w:iCs/>
          <w:color w:val="000000" w:themeColor="text1"/>
          <w:lang w:val="de-DE"/>
        </w:rPr>
        <w:t>urdh</w:t>
      </w:r>
      <w:r w:rsidR="000C55EA" w:rsidRPr="00AB40DC">
        <w:rPr>
          <w:iCs/>
          <w:color w:val="000000" w:themeColor="text1"/>
        </w:rPr>
        <w:t>ërat</w:t>
      </w:r>
      <w:proofErr w:type="spellEnd"/>
      <w:r w:rsidR="000C55EA" w:rsidRPr="00AB40DC">
        <w:rPr>
          <w:iCs/>
          <w:color w:val="000000" w:themeColor="text1"/>
        </w:rPr>
        <w:t>/</w:t>
      </w:r>
      <w:proofErr w:type="spellStart"/>
      <w:r w:rsidR="000C55EA" w:rsidRPr="00AB40DC">
        <w:rPr>
          <w:iCs/>
          <w:color w:val="000000" w:themeColor="text1"/>
        </w:rPr>
        <w:t>vendimet</w:t>
      </w:r>
      <w:proofErr w:type="spellEnd"/>
      <w:r w:rsidR="000C55EA" w:rsidRPr="00AB40DC">
        <w:rPr>
          <w:iCs/>
          <w:color w:val="000000" w:themeColor="text1"/>
        </w:rPr>
        <w:t xml:space="preserve"> e AKEP</w:t>
      </w:r>
      <w:r w:rsidR="00CC05AE" w:rsidRPr="00AB40DC">
        <w:rPr>
          <w:iCs/>
          <w:color w:val="000000" w:themeColor="text1"/>
        </w:rPr>
        <w:t xml:space="preserve"> </w:t>
      </w:r>
      <w:proofErr w:type="spellStart"/>
      <w:r w:rsidR="00CC05AE" w:rsidRPr="00AB40DC">
        <w:rPr>
          <w:iCs/>
          <w:color w:val="000000" w:themeColor="text1"/>
        </w:rPr>
        <w:t>q</w:t>
      </w:r>
      <w:r w:rsidR="00F27382" w:rsidRPr="00AB40DC">
        <w:rPr>
          <w:iCs/>
          <w:color w:val="000000" w:themeColor="text1"/>
        </w:rPr>
        <w:t>ë</w:t>
      </w:r>
      <w:proofErr w:type="spellEnd"/>
      <w:r w:rsidR="00CC05AE" w:rsidRPr="00AB40DC">
        <w:rPr>
          <w:iCs/>
          <w:color w:val="000000" w:themeColor="text1"/>
        </w:rPr>
        <w:t xml:space="preserve"> </w:t>
      </w:r>
      <w:proofErr w:type="spellStart"/>
      <w:r w:rsidR="00CC05AE" w:rsidRPr="00AB40DC">
        <w:rPr>
          <w:iCs/>
          <w:color w:val="000000" w:themeColor="text1"/>
        </w:rPr>
        <w:t>lidhen</w:t>
      </w:r>
      <w:proofErr w:type="spellEnd"/>
      <w:r w:rsidR="00CC05AE" w:rsidRPr="00AB40DC">
        <w:rPr>
          <w:iCs/>
          <w:color w:val="000000" w:themeColor="text1"/>
        </w:rPr>
        <w:t xml:space="preserve"> me </w:t>
      </w:r>
      <w:proofErr w:type="spellStart"/>
      <w:r w:rsidR="000C55EA" w:rsidRPr="00AB40DC">
        <w:rPr>
          <w:iCs/>
          <w:color w:val="000000" w:themeColor="text1"/>
        </w:rPr>
        <w:t>zbatimin</w:t>
      </w:r>
      <w:proofErr w:type="spellEnd"/>
      <w:r w:rsidR="000C55EA" w:rsidRPr="00AB40DC">
        <w:rPr>
          <w:iCs/>
          <w:color w:val="000000" w:themeColor="text1"/>
        </w:rPr>
        <w:t xml:space="preserve"> e </w:t>
      </w:r>
      <w:proofErr w:type="spellStart"/>
      <w:r w:rsidR="000C55EA" w:rsidRPr="00AB40DC">
        <w:rPr>
          <w:iCs/>
          <w:color w:val="000000" w:themeColor="text1"/>
        </w:rPr>
        <w:t>akteve</w:t>
      </w:r>
      <w:proofErr w:type="spellEnd"/>
      <w:r w:rsidR="000C55EA" w:rsidRPr="00AB40DC">
        <w:rPr>
          <w:iCs/>
          <w:color w:val="000000" w:themeColor="text1"/>
        </w:rPr>
        <w:t>/</w:t>
      </w:r>
      <w:proofErr w:type="spellStart"/>
      <w:r w:rsidR="000C55EA" w:rsidRPr="00AB40DC">
        <w:rPr>
          <w:iCs/>
          <w:color w:val="000000" w:themeColor="text1"/>
        </w:rPr>
        <w:t>vendimeve</w:t>
      </w:r>
      <w:proofErr w:type="spellEnd"/>
      <w:r w:rsidR="000C55EA" w:rsidRPr="00AB40DC">
        <w:rPr>
          <w:iCs/>
          <w:color w:val="000000" w:themeColor="text1"/>
        </w:rPr>
        <w:t xml:space="preserve"> </w:t>
      </w:r>
      <w:proofErr w:type="spellStart"/>
      <w:r w:rsidR="000C55EA" w:rsidRPr="00AB40DC">
        <w:rPr>
          <w:iCs/>
          <w:color w:val="000000" w:themeColor="text1"/>
        </w:rPr>
        <w:t>të</w:t>
      </w:r>
      <w:proofErr w:type="spellEnd"/>
      <w:r w:rsidR="00CC05AE" w:rsidRPr="00AB40DC">
        <w:rPr>
          <w:iCs/>
          <w:color w:val="000000" w:themeColor="text1"/>
        </w:rPr>
        <w:t xml:space="preserve"> </w:t>
      </w:r>
      <w:proofErr w:type="spellStart"/>
      <w:r w:rsidR="00CC05AE" w:rsidRPr="00AB40DC">
        <w:rPr>
          <w:iCs/>
          <w:color w:val="000000" w:themeColor="text1"/>
        </w:rPr>
        <w:t>K</w:t>
      </w:r>
      <w:r w:rsidR="00F27382" w:rsidRPr="00AB40DC">
        <w:rPr>
          <w:iCs/>
          <w:color w:val="000000" w:themeColor="text1"/>
        </w:rPr>
        <w:t>ë</w:t>
      </w:r>
      <w:r w:rsidR="00CC05AE" w:rsidRPr="00AB40DC">
        <w:rPr>
          <w:iCs/>
          <w:color w:val="000000" w:themeColor="text1"/>
        </w:rPr>
        <w:t>shillit</w:t>
      </w:r>
      <w:proofErr w:type="spellEnd"/>
      <w:r w:rsidR="00CC05AE" w:rsidRPr="00AB40DC">
        <w:rPr>
          <w:iCs/>
          <w:color w:val="000000" w:themeColor="text1"/>
        </w:rPr>
        <w:t xml:space="preserve"> </w:t>
      </w:r>
      <w:proofErr w:type="spellStart"/>
      <w:r w:rsidR="00CC05AE" w:rsidRPr="00AB40DC">
        <w:rPr>
          <w:iCs/>
          <w:color w:val="000000" w:themeColor="text1"/>
        </w:rPr>
        <w:t>t</w:t>
      </w:r>
      <w:r w:rsidR="00F27382" w:rsidRPr="00AB40DC">
        <w:rPr>
          <w:iCs/>
          <w:color w:val="000000" w:themeColor="text1"/>
        </w:rPr>
        <w:t>ë</w:t>
      </w:r>
      <w:proofErr w:type="spellEnd"/>
      <w:r w:rsidR="00CC05AE" w:rsidRPr="00AB40DC">
        <w:rPr>
          <w:iCs/>
          <w:color w:val="000000" w:themeColor="text1"/>
        </w:rPr>
        <w:t xml:space="preserve"> </w:t>
      </w:r>
      <w:proofErr w:type="spellStart"/>
      <w:r w:rsidR="00CC05AE" w:rsidRPr="00AB40DC">
        <w:rPr>
          <w:iCs/>
          <w:color w:val="000000" w:themeColor="text1"/>
        </w:rPr>
        <w:t>Ankesave</w:t>
      </w:r>
      <w:proofErr w:type="spellEnd"/>
      <w:r w:rsidR="00CC05AE" w:rsidRPr="00AB40DC">
        <w:rPr>
          <w:iCs/>
          <w:color w:val="000000" w:themeColor="text1"/>
        </w:rPr>
        <w:t xml:space="preserve"> </w:t>
      </w:r>
      <w:proofErr w:type="spellStart"/>
      <w:r w:rsidR="00CC05AE" w:rsidRPr="00AB40DC">
        <w:rPr>
          <w:iCs/>
          <w:color w:val="000000" w:themeColor="text1"/>
        </w:rPr>
        <w:t>dhe</w:t>
      </w:r>
      <w:proofErr w:type="spellEnd"/>
      <w:r w:rsidR="00CC05AE" w:rsidRPr="00AB40DC">
        <w:rPr>
          <w:iCs/>
          <w:color w:val="000000" w:themeColor="text1"/>
        </w:rPr>
        <w:t xml:space="preserve"> </w:t>
      </w:r>
      <w:proofErr w:type="spellStart"/>
      <w:proofErr w:type="gramStart"/>
      <w:r w:rsidR="00CC05AE" w:rsidRPr="00AB40DC">
        <w:rPr>
          <w:iCs/>
          <w:color w:val="000000" w:themeColor="text1"/>
        </w:rPr>
        <w:t>t</w:t>
      </w:r>
      <w:r w:rsidR="00F27382" w:rsidRPr="00AB40DC">
        <w:rPr>
          <w:iCs/>
          <w:color w:val="000000" w:themeColor="text1"/>
        </w:rPr>
        <w:t>ë</w:t>
      </w:r>
      <w:proofErr w:type="spellEnd"/>
      <w:r w:rsidR="00CC05AE" w:rsidRPr="00AB40DC">
        <w:rPr>
          <w:iCs/>
          <w:color w:val="000000" w:themeColor="text1"/>
        </w:rPr>
        <w:t xml:space="preserve"> </w:t>
      </w:r>
      <w:r w:rsidR="000C55EA" w:rsidRPr="00AB40DC">
        <w:rPr>
          <w:iCs/>
          <w:color w:val="000000" w:themeColor="text1"/>
        </w:rPr>
        <w:t xml:space="preserve"> AMA</w:t>
      </w:r>
      <w:proofErr w:type="gramEnd"/>
      <w:r w:rsidR="000C55EA" w:rsidRPr="00AB40DC">
        <w:rPr>
          <w:iCs/>
          <w:color w:val="000000" w:themeColor="text1"/>
        </w:rPr>
        <w:t xml:space="preserve"> </w:t>
      </w:r>
      <w:proofErr w:type="spellStart"/>
      <w:r w:rsidR="000C55EA" w:rsidRPr="00AB40DC">
        <w:rPr>
          <w:iCs/>
          <w:color w:val="000000" w:themeColor="text1"/>
        </w:rPr>
        <w:t>apo</w:t>
      </w:r>
      <w:proofErr w:type="spellEnd"/>
      <w:r w:rsidR="000C55EA" w:rsidRPr="00AB40DC">
        <w:rPr>
          <w:iCs/>
          <w:color w:val="000000" w:themeColor="text1"/>
        </w:rPr>
        <w:t xml:space="preserve"> </w:t>
      </w:r>
      <w:proofErr w:type="spellStart"/>
      <w:r w:rsidR="000C55EA" w:rsidRPr="00AB40DC">
        <w:rPr>
          <w:iCs/>
          <w:color w:val="000000" w:themeColor="text1"/>
        </w:rPr>
        <w:t>të</w:t>
      </w:r>
      <w:proofErr w:type="spellEnd"/>
      <w:r w:rsidR="000C55EA" w:rsidRPr="00AB40DC">
        <w:rPr>
          <w:iCs/>
          <w:color w:val="000000" w:themeColor="text1"/>
        </w:rPr>
        <w:t xml:space="preserve"> </w:t>
      </w:r>
      <w:proofErr w:type="spellStart"/>
      <w:r w:rsidR="000C55EA" w:rsidRPr="00AB40DC">
        <w:rPr>
          <w:iCs/>
          <w:color w:val="000000" w:themeColor="text1"/>
        </w:rPr>
        <w:t>nxjerra</w:t>
      </w:r>
      <w:proofErr w:type="spellEnd"/>
      <w:r w:rsidR="000C55EA" w:rsidRPr="00AB40DC">
        <w:rPr>
          <w:iCs/>
          <w:color w:val="000000" w:themeColor="text1"/>
        </w:rPr>
        <w:t xml:space="preserve"> </w:t>
      </w:r>
      <w:proofErr w:type="spellStart"/>
      <w:r w:rsidR="000C55EA" w:rsidRPr="00AB40DC">
        <w:rPr>
          <w:iCs/>
          <w:color w:val="000000" w:themeColor="text1"/>
        </w:rPr>
        <w:t>nga</w:t>
      </w:r>
      <w:proofErr w:type="spellEnd"/>
      <w:r w:rsidR="000C55EA" w:rsidRPr="00AB40DC">
        <w:rPr>
          <w:iCs/>
          <w:color w:val="000000" w:themeColor="text1"/>
        </w:rPr>
        <w:t xml:space="preserve"> </w:t>
      </w:r>
      <w:proofErr w:type="spellStart"/>
      <w:r w:rsidR="000C55EA" w:rsidRPr="00AB40DC">
        <w:rPr>
          <w:iCs/>
          <w:color w:val="000000" w:themeColor="text1"/>
        </w:rPr>
        <w:t>cdo</w:t>
      </w:r>
      <w:proofErr w:type="spellEnd"/>
      <w:r w:rsidR="000C55EA" w:rsidRPr="00AB40DC">
        <w:rPr>
          <w:iCs/>
          <w:color w:val="000000" w:themeColor="text1"/>
        </w:rPr>
        <w:t xml:space="preserve"> organ </w:t>
      </w:r>
      <w:proofErr w:type="spellStart"/>
      <w:r w:rsidR="000C55EA" w:rsidRPr="00AB40DC">
        <w:rPr>
          <w:iCs/>
          <w:color w:val="000000" w:themeColor="text1"/>
        </w:rPr>
        <w:t>tjetër</w:t>
      </w:r>
      <w:proofErr w:type="spellEnd"/>
      <w:r w:rsidR="000C55EA" w:rsidRPr="00AB40DC">
        <w:rPr>
          <w:iCs/>
          <w:color w:val="000000" w:themeColor="text1"/>
        </w:rPr>
        <w:t xml:space="preserve"> me </w:t>
      </w:r>
      <w:proofErr w:type="spellStart"/>
      <w:r w:rsidR="000C55EA" w:rsidRPr="00AB40DC">
        <w:rPr>
          <w:iCs/>
          <w:color w:val="000000" w:themeColor="text1"/>
        </w:rPr>
        <w:t>kompetenca</w:t>
      </w:r>
      <w:proofErr w:type="spellEnd"/>
      <w:r w:rsidR="000C55EA" w:rsidRPr="00AB40DC">
        <w:rPr>
          <w:iCs/>
          <w:color w:val="000000" w:themeColor="text1"/>
        </w:rPr>
        <w:t xml:space="preserve"> </w:t>
      </w:r>
      <w:proofErr w:type="spellStart"/>
      <w:r w:rsidR="000C55EA" w:rsidRPr="00AB40DC">
        <w:rPr>
          <w:iCs/>
          <w:color w:val="000000" w:themeColor="text1"/>
        </w:rPr>
        <w:t>ligjore</w:t>
      </w:r>
      <w:proofErr w:type="spellEnd"/>
      <w:r w:rsidR="000C55EA" w:rsidRPr="00AB40DC">
        <w:rPr>
          <w:iCs/>
          <w:color w:val="000000" w:themeColor="text1"/>
        </w:rPr>
        <w:t xml:space="preserve"> </w:t>
      </w:r>
      <w:proofErr w:type="spellStart"/>
      <w:r w:rsidR="000C55EA" w:rsidRPr="00AB40DC">
        <w:rPr>
          <w:iCs/>
          <w:color w:val="000000" w:themeColor="text1"/>
        </w:rPr>
        <w:t>në</w:t>
      </w:r>
      <w:proofErr w:type="spellEnd"/>
      <w:r w:rsidR="000C55EA" w:rsidRPr="00AB40DC">
        <w:rPr>
          <w:iCs/>
          <w:color w:val="000000" w:themeColor="text1"/>
        </w:rPr>
        <w:t xml:space="preserve"> </w:t>
      </w:r>
      <w:proofErr w:type="spellStart"/>
      <w:r w:rsidR="000C55EA" w:rsidRPr="00AB40DC">
        <w:rPr>
          <w:iCs/>
          <w:color w:val="000000" w:themeColor="text1"/>
        </w:rPr>
        <w:t>këtë</w:t>
      </w:r>
      <w:proofErr w:type="spellEnd"/>
      <w:r w:rsidR="000C55EA" w:rsidRPr="00AB40DC">
        <w:rPr>
          <w:iCs/>
          <w:color w:val="000000" w:themeColor="text1"/>
        </w:rPr>
        <w:t xml:space="preserve"> </w:t>
      </w:r>
      <w:proofErr w:type="spellStart"/>
      <w:r w:rsidR="000C55EA" w:rsidRPr="00AB40DC">
        <w:rPr>
          <w:iCs/>
          <w:color w:val="000000" w:themeColor="text1"/>
        </w:rPr>
        <w:t>fushë</w:t>
      </w:r>
      <w:proofErr w:type="spellEnd"/>
      <w:r w:rsidR="000C55EA" w:rsidRPr="00AB40DC">
        <w:rPr>
          <w:iCs/>
          <w:color w:val="000000" w:themeColor="text1"/>
        </w:rPr>
        <w:t xml:space="preserve">, </w:t>
      </w:r>
      <w:proofErr w:type="spellStart"/>
      <w:r w:rsidR="000C55EA" w:rsidRPr="00AB40DC">
        <w:rPr>
          <w:iCs/>
          <w:color w:val="000000" w:themeColor="text1"/>
        </w:rPr>
        <w:t>sipas</w:t>
      </w:r>
      <w:proofErr w:type="spellEnd"/>
      <w:r w:rsidR="000C55EA" w:rsidRPr="00AB40DC">
        <w:rPr>
          <w:iCs/>
          <w:color w:val="000000" w:themeColor="text1"/>
        </w:rPr>
        <w:t xml:space="preserve"> </w:t>
      </w:r>
      <w:proofErr w:type="spellStart"/>
      <w:r w:rsidR="000C55EA" w:rsidRPr="00AB40DC">
        <w:rPr>
          <w:iCs/>
          <w:color w:val="000000" w:themeColor="text1"/>
        </w:rPr>
        <w:t>nenit</w:t>
      </w:r>
      <w:proofErr w:type="spellEnd"/>
      <w:r w:rsidR="00CC05AE" w:rsidRPr="00AB40DC">
        <w:rPr>
          <w:iCs/>
          <w:color w:val="000000" w:themeColor="text1"/>
        </w:rPr>
        <w:t xml:space="preserve"> 4 </w:t>
      </w:r>
      <w:proofErr w:type="spellStart"/>
      <w:r w:rsidR="000C55EA" w:rsidRPr="00AB40DC">
        <w:rPr>
          <w:iCs/>
          <w:color w:val="000000" w:themeColor="text1"/>
        </w:rPr>
        <w:t>të</w:t>
      </w:r>
      <w:proofErr w:type="spellEnd"/>
      <w:r w:rsidR="000C55EA" w:rsidRPr="00AB40DC">
        <w:rPr>
          <w:iCs/>
          <w:color w:val="000000" w:themeColor="text1"/>
        </w:rPr>
        <w:t xml:space="preserve"> </w:t>
      </w:r>
      <w:proofErr w:type="spellStart"/>
      <w:r w:rsidR="000C55EA" w:rsidRPr="00AB40DC">
        <w:rPr>
          <w:iCs/>
          <w:color w:val="000000" w:themeColor="text1"/>
        </w:rPr>
        <w:t>këtij</w:t>
      </w:r>
      <w:proofErr w:type="spellEnd"/>
      <w:r w:rsidR="000C55EA" w:rsidRPr="00AB40DC">
        <w:rPr>
          <w:iCs/>
          <w:color w:val="000000" w:themeColor="text1"/>
        </w:rPr>
        <w:t xml:space="preserve"> </w:t>
      </w:r>
      <w:proofErr w:type="spellStart"/>
      <w:r w:rsidR="000C55EA" w:rsidRPr="00AB40DC">
        <w:rPr>
          <w:iCs/>
          <w:color w:val="000000" w:themeColor="text1"/>
        </w:rPr>
        <w:t>ligji</w:t>
      </w:r>
      <w:proofErr w:type="spellEnd"/>
      <w:r w:rsidR="000C55EA" w:rsidRPr="00AB40DC">
        <w:rPr>
          <w:iCs/>
          <w:color w:val="000000" w:themeColor="text1"/>
        </w:rPr>
        <w:t>.</w:t>
      </w:r>
    </w:p>
    <w:p w14:paraId="07B5D71B" w14:textId="77777777" w:rsidR="00DE1465" w:rsidRPr="00AB40DC" w:rsidRDefault="00DE1465">
      <w:pPr>
        <w:pStyle w:val="Default"/>
        <w:jc w:val="both"/>
        <w:rPr>
          <w:rFonts w:hAnsi="Times New Roman" w:cs="Times New Roman"/>
          <w:iCs/>
          <w:color w:val="000000" w:themeColor="text1"/>
        </w:rPr>
      </w:pPr>
    </w:p>
    <w:p w14:paraId="6609E6A5" w14:textId="77777777" w:rsidR="00AB40DC" w:rsidRPr="00AB40DC" w:rsidRDefault="00AB40DC" w:rsidP="00AB40DC">
      <w:pPr>
        <w:pStyle w:val="BodyA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AB40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Neni</w:t>
      </w:r>
      <w:proofErr w:type="spellEnd"/>
      <w:r w:rsidRPr="00AB40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</w:t>
      </w:r>
    </w:p>
    <w:p w14:paraId="24E23EDB" w14:textId="77777777" w:rsidR="00AB40DC" w:rsidRPr="00AB40DC" w:rsidRDefault="00AB40DC" w:rsidP="00AB40DC">
      <w:pPr>
        <w:pStyle w:val="BodyA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6921527" w14:textId="77777777" w:rsidR="00AB40DC" w:rsidRPr="00AB40DC" w:rsidRDefault="00AB40DC" w:rsidP="00AB40DC">
      <w:pPr>
        <w:pStyle w:val="BodyA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Ky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ligj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hyn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fuqi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 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ditë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pas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botimit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Fletoren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>zyrtare</w:t>
      </w:r>
      <w:proofErr w:type="spellEnd"/>
      <w:r w:rsidRPr="00AB4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</w:p>
    <w:p w14:paraId="7D42387B" w14:textId="77777777" w:rsidR="00AB40DC" w:rsidRPr="00AB40DC" w:rsidRDefault="00AB40DC" w:rsidP="00AB40DC">
      <w:pPr>
        <w:pStyle w:val="BodyA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7DB32D" w14:textId="77777777" w:rsidR="00AB40DC" w:rsidRPr="00AB40DC" w:rsidRDefault="00AB40DC" w:rsidP="00AB40DC">
      <w:pPr>
        <w:pStyle w:val="BodyA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4FC627" w14:textId="77777777" w:rsidR="00AB40DC" w:rsidRPr="00AB40DC" w:rsidRDefault="00AB40DC" w:rsidP="00AB40DC">
      <w:pPr>
        <w:pStyle w:val="BodyA"/>
        <w:spacing w:after="0" w:line="240" w:lineRule="auto"/>
        <w:jc w:val="center"/>
        <w:outlineLvl w:val="0"/>
        <w:rPr>
          <w:rFonts w:ascii="Times New Roman" w:eastAsia="Times New Roman Bold" w:hAnsi="Times New Roman" w:cs="Times New Roman"/>
          <w:b/>
          <w:color w:val="000000" w:themeColor="text1"/>
          <w:sz w:val="24"/>
          <w:szCs w:val="24"/>
        </w:rPr>
      </w:pPr>
      <w:r w:rsidRPr="00AB40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KRYETARI</w:t>
      </w:r>
      <w:bookmarkStart w:id="0" w:name="_GoBack"/>
      <w:bookmarkEnd w:id="0"/>
    </w:p>
    <w:p w14:paraId="0C7182F0" w14:textId="77777777" w:rsidR="00AB40DC" w:rsidRPr="00AB40DC" w:rsidRDefault="00AB40DC" w:rsidP="00AB40DC">
      <w:pPr>
        <w:pStyle w:val="BodyA"/>
        <w:spacing w:after="0" w:line="240" w:lineRule="auto"/>
        <w:rPr>
          <w:rFonts w:ascii="Times New Roman" w:eastAsia="Times New Roman Bold" w:hAnsi="Times New Roman" w:cs="Times New Roman"/>
          <w:b/>
          <w:color w:val="000000" w:themeColor="text1"/>
          <w:sz w:val="24"/>
          <w:szCs w:val="24"/>
        </w:rPr>
      </w:pPr>
    </w:p>
    <w:p w14:paraId="79B8F093" w14:textId="77777777" w:rsidR="00AB40DC" w:rsidRPr="00AB40DC" w:rsidRDefault="00AB40DC" w:rsidP="00AB40DC">
      <w:pPr>
        <w:pStyle w:val="BodyA"/>
        <w:spacing w:after="0" w:line="240" w:lineRule="auto"/>
        <w:jc w:val="center"/>
        <w:outlineLvl w:val="0"/>
        <w:rPr>
          <w:rFonts w:ascii="Times New Roman" w:eastAsia="Times New Roman Bold" w:hAnsi="Times New Roman" w:cs="Times New Roman"/>
          <w:b/>
          <w:color w:val="000000" w:themeColor="text1"/>
          <w:sz w:val="24"/>
          <w:szCs w:val="24"/>
        </w:rPr>
      </w:pPr>
      <w:r w:rsidRPr="00AB40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GRAMOZ RUÇI</w:t>
      </w:r>
    </w:p>
    <w:p w14:paraId="46F22ADE" w14:textId="77777777" w:rsidR="00AB40DC" w:rsidRPr="00AB40DC" w:rsidRDefault="00AB40DC" w:rsidP="00AB40DC">
      <w:pPr>
        <w:pStyle w:val="BodyA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635D0A" w14:textId="77777777" w:rsidR="00DE1465" w:rsidRPr="00AB40DC" w:rsidRDefault="00DE1465">
      <w:pPr>
        <w:pStyle w:val="Default"/>
        <w:jc w:val="both"/>
        <w:rPr>
          <w:rFonts w:hAnsi="Times New Roman" w:cs="Times New Roman"/>
          <w:color w:val="000000" w:themeColor="text1"/>
        </w:rPr>
      </w:pPr>
    </w:p>
    <w:sectPr w:rsidR="00DE1465" w:rsidRPr="00AB40DC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3029F" w14:textId="77777777" w:rsidR="00B12C7D" w:rsidRDefault="00B12C7D">
      <w:r>
        <w:separator/>
      </w:r>
    </w:p>
  </w:endnote>
  <w:endnote w:type="continuationSeparator" w:id="0">
    <w:p w14:paraId="4A2D9300" w14:textId="77777777" w:rsidR="00B12C7D" w:rsidRDefault="00B1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tling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rebuchet MS Bold">
    <w:altName w:val="Trebuchet MS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ECFD7" w14:textId="77777777" w:rsidR="00DE1465" w:rsidRDefault="00DE1465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9D9E3" w14:textId="77777777" w:rsidR="00B12C7D" w:rsidRDefault="00B12C7D">
      <w:r>
        <w:separator/>
      </w:r>
    </w:p>
  </w:footnote>
  <w:footnote w:type="continuationSeparator" w:id="0">
    <w:p w14:paraId="1BDBECA2" w14:textId="77777777" w:rsidR="00B12C7D" w:rsidRDefault="00B12C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C8102" w14:textId="77777777" w:rsidR="00DE1465" w:rsidRDefault="00DE1465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A371C"/>
    <w:multiLevelType w:val="multilevel"/>
    <w:tmpl w:val="CE94BBE2"/>
    <w:styleLink w:val="List0"/>
    <w:lvl w:ilvl="0">
      <w:start w:val="1"/>
      <w:numFmt w:val="decimal"/>
      <w:lvlText w:val="%1."/>
      <w:lvlJc w:val="left"/>
      <w:rPr>
        <w:i/>
        <w:iCs/>
        <w:position w:val="0"/>
      </w:rPr>
    </w:lvl>
    <w:lvl w:ilvl="1">
      <w:start w:val="1"/>
      <w:numFmt w:val="lowerLetter"/>
      <w:lvlText w:val="%2."/>
      <w:lvlJc w:val="left"/>
      <w:rPr>
        <w:i/>
        <w:iCs/>
        <w:position w:val="0"/>
      </w:rPr>
    </w:lvl>
    <w:lvl w:ilvl="2">
      <w:start w:val="1"/>
      <w:numFmt w:val="lowerRoman"/>
      <w:lvlText w:val="%3."/>
      <w:lvlJc w:val="left"/>
      <w:rPr>
        <w:i/>
        <w:iCs/>
        <w:position w:val="0"/>
      </w:rPr>
    </w:lvl>
    <w:lvl w:ilvl="3">
      <w:start w:val="1"/>
      <w:numFmt w:val="decimal"/>
      <w:lvlText w:val="%4."/>
      <w:lvlJc w:val="left"/>
      <w:rPr>
        <w:i/>
        <w:iCs/>
        <w:position w:val="0"/>
      </w:rPr>
    </w:lvl>
    <w:lvl w:ilvl="4">
      <w:start w:val="1"/>
      <w:numFmt w:val="lowerLetter"/>
      <w:lvlText w:val="%5."/>
      <w:lvlJc w:val="left"/>
      <w:rPr>
        <w:i/>
        <w:iCs/>
        <w:position w:val="0"/>
      </w:rPr>
    </w:lvl>
    <w:lvl w:ilvl="5">
      <w:start w:val="1"/>
      <w:numFmt w:val="lowerRoman"/>
      <w:lvlText w:val="%6."/>
      <w:lvlJc w:val="left"/>
      <w:rPr>
        <w:i/>
        <w:iCs/>
        <w:position w:val="0"/>
      </w:rPr>
    </w:lvl>
    <w:lvl w:ilvl="6">
      <w:start w:val="1"/>
      <w:numFmt w:val="decimal"/>
      <w:lvlText w:val="%7."/>
      <w:lvlJc w:val="left"/>
      <w:rPr>
        <w:i/>
        <w:iCs/>
        <w:position w:val="0"/>
      </w:rPr>
    </w:lvl>
    <w:lvl w:ilvl="7">
      <w:start w:val="1"/>
      <w:numFmt w:val="lowerLetter"/>
      <w:lvlText w:val="%8."/>
      <w:lvlJc w:val="left"/>
      <w:rPr>
        <w:i/>
        <w:iCs/>
        <w:position w:val="0"/>
      </w:rPr>
    </w:lvl>
    <w:lvl w:ilvl="8">
      <w:start w:val="1"/>
      <w:numFmt w:val="lowerRoman"/>
      <w:lvlText w:val="%9."/>
      <w:lvlJc w:val="left"/>
      <w:rPr>
        <w:i/>
        <w:iCs/>
        <w:position w:val="0"/>
      </w:rPr>
    </w:lvl>
  </w:abstractNum>
  <w:abstractNum w:abstractNumId="1">
    <w:nsid w:val="4CB164F7"/>
    <w:multiLevelType w:val="multilevel"/>
    <w:tmpl w:val="641268A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63A20EEE"/>
    <w:multiLevelType w:val="multilevel"/>
    <w:tmpl w:val="DA243CEC"/>
    <w:lvl w:ilvl="0">
      <w:start w:val="1"/>
      <w:numFmt w:val="decimal"/>
      <w:lvlText w:val="%1."/>
      <w:lvlJc w:val="left"/>
      <w:rPr>
        <w:i/>
        <w:iCs/>
        <w:position w:val="0"/>
      </w:rPr>
    </w:lvl>
    <w:lvl w:ilvl="1">
      <w:start w:val="1"/>
      <w:numFmt w:val="lowerLetter"/>
      <w:lvlText w:val="%2."/>
      <w:lvlJc w:val="left"/>
      <w:rPr>
        <w:i/>
        <w:iCs/>
        <w:position w:val="0"/>
      </w:rPr>
    </w:lvl>
    <w:lvl w:ilvl="2">
      <w:start w:val="1"/>
      <w:numFmt w:val="lowerRoman"/>
      <w:lvlText w:val="%3."/>
      <w:lvlJc w:val="left"/>
      <w:rPr>
        <w:i/>
        <w:iCs/>
        <w:position w:val="0"/>
      </w:rPr>
    </w:lvl>
    <w:lvl w:ilvl="3">
      <w:start w:val="1"/>
      <w:numFmt w:val="decimal"/>
      <w:lvlText w:val="%4."/>
      <w:lvlJc w:val="left"/>
      <w:rPr>
        <w:i/>
        <w:iCs/>
        <w:position w:val="0"/>
      </w:rPr>
    </w:lvl>
    <w:lvl w:ilvl="4">
      <w:start w:val="1"/>
      <w:numFmt w:val="lowerLetter"/>
      <w:lvlText w:val="%5."/>
      <w:lvlJc w:val="left"/>
      <w:rPr>
        <w:i/>
        <w:iCs/>
        <w:position w:val="0"/>
      </w:rPr>
    </w:lvl>
    <w:lvl w:ilvl="5">
      <w:start w:val="1"/>
      <w:numFmt w:val="lowerRoman"/>
      <w:lvlText w:val="%6."/>
      <w:lvlJc w:val="left"/>
      <w:rPr>
        <w:i/>
        <w:iCs/>
        <w:position w:val="0"/>
      </w:rPr>
    </w:lvl>
    <w:lvl w:ilvl="6">
      <w:start w:val="1"/>
      <w:numFmt w:val="decimal"/>
      <w:lvlText w:val="%7."/>
      <w:lvlJc w:val="left"/>
      <w:rPr>
        <w:i/>
        <w:iCs/>
        <w:position w:val="0"/>
      </w:rPr>
    </w:lvl>
    <w:lvl w:ilvl="7">
      <w:start w:val="1"/>
      <w:numFmt w:val="lowerLetter"/>
      <w:lvlText w:val="%8."/>
      <w:lvlJc w:val="left"/>
      <w:rPr>
        <w:i/>
        <w:iCs/>
        <w:position w:val="0"/>
      </w:rPr>
    </w:lvl>
    <w:lvl w:ilvl="8">
      <w:start w:val="1"/>
      <w:numFmt w:val="lowerRoman"/>
      <w:lvlText w:val="%9."/>
      <w:lvlJc w:val="left"/>
      <w:rPr>
        <w:i/>
        <w:iCs/>
        <w:position w:val="0"/>
      </w:rPr>
    </w:lvl>
  </w:abstractNum>
  <w:abstractNum w:abstractNumId="3">
    <w:nsid w:val="691D3FF8"/>
    <w:multiLevelType w:val="hybridMultilevel"/>
    <w:tmpl w:val="F7BEC426"/>
    <w:lvl w:ilvl="0" w:tplc="DA323B8C">
      <w:start w:val="1"/>
      <w:numFmt w:val="lowerLetter"/>
      <w:lvlText w:val="%1)"/>
      <w:lvlJc w:val="left"/>
      <w:pPr>
        <w:ind w:left="720" w:hanging="360"/>
      </w:pPr>
      <w:rPr>
        <w:rFonts w:eastAsia="Arial Unicode MS" w:hAnsi="Arial Unicode MS" w:cs="Arial Unicode MS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65"/>
    <w:rsid w:val="000219DA"/>
    <w:rsid w:val="00034AF2"/>
    <w:rsid w:val="000C55EA"/>
    <w:rsid w:val="00693FB7"/>
    <w:rsid w:val="0073643D"/>
    <w:rsid w:val="007B082D"/>
    <w:rsid w:val="009066F2"/>
    <w:rsid w:val="00AA6863"/>
    <w:rsid w:val="00AB40DC"/>
    <w:rsid w:val="00B12C7D"/>
    <w:rsid w:val="00C04B6A"/>
    <w:rsid w:val="00CC05AE"/>
    <w:rsid w:val="00DE1465"/>
    <w:rsid w:val="00F2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C694F9"/>
  <w15:docId w15:val="{FF12E06E-505F-4C96-B61C-59B96089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q-AL" w:eastAsia="sq-A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Trebuchet MS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hAnsi="Arial Unicode MS" w:cs="Arial Unicode MS"/>
      <w:color w:val="000000"/>
      <w:sz w:val="24"/>
      <w:szCs w:val="24"/>
      <w:u w:color="000000"/>
      <w:lang w:val="nl-NL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styleId="ListParagraph">
    <w:name w:val="List Paragraph"/>
    <w:pPr>
      <w:spacing w:after="160" w:line="259" w:lineRule="auto"/>
      <w:ind w:left="720"/>
    </w:pPr>
    <w:rPr>
      <w:rFonts w:ascii="Trebuchet MS" w:eastAsia="Trebuchet MS" w:hAnsi="Trebuchet MS" w:cs="Trebuchet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F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FB7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A6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86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863"/>
    <w:rPr>
      <w:b/>
      <w:bCs/>
      <w:lang w:val="en-US" w:eastAsia="en-US"/>
    </w:rPr>
  </w:style>
  <w:style w:type="paragraph" w:customStyle="1" w:styleId="BodyA">
    <w:name w:val="Body A"/>
    <w:rsid w:val="009066F2"/>
    <w:pPr>
      <w:spacing w:after="160" w:line="259" w:lineRule="auto"/>
    </w:pPr>
    <w:rPr>
      <w:rFonts w:ascii="Trebuchet MS" w:hAnsi="Arial Unicode MS" w:cs="Arial Unicode MS"/>
      <w:color w:val="000000"/>
      <w:sz w:val="22"/>
      <w:szCs w:val="22"/>
      <w:u w:color="000000"/>
      <w:lang w:val="pt-PT" w:eastAsia="en-GB"/>
    </w:rPr>
  </w:style>
  <w:style w:type="paragraph" w:styleId="NormalWeb">
    <w:name w:val="Normal (Web)"/>
    <w:basedOn w:val="Normal"/>
    <w:uiPriority w:val="99"/>
    <w:unhideWhenUsed/>
    <w:rsid w:val="00034A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7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679</Words>
  <Characters>3871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2018-12-07T11:09:00Z</dcterms:created>
  <dcterms:modified xsi:type="dcterms:W3CDTF">2018-12-07T11:09:00Z</dcterms:modified>
</cp:coreProperties>
</file>